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9A" w:rsidRPr="00142E62" w:rsidRDefault="00A668F4" w:rsidP="00A668F4">
      <w:pPr>
        <w:jc w:val="center"/>
        <w:rPr>
          <w:b/>
          <w:sz w:val="24"/>
          <w:szCs w:val="24"/>
          <w:u w:val="single"/>
        </w:rPr>
      </w:pPr>
      <w:r>
        <w:rPr>
          <w:noProof/>
        </w:rPr>
        <w:drawing>
          <wp:anchor distT="0" distB="0" distL="114300" distR="114300" simplePos="0" relativeHeight="251661312" behindDoc="1" locked="0" layoutInCell="1" allowOverlap="1" wp14:anchorId="13F4234C" wp14:editId="17FAD86E">
            <wp:simplePos x="0" y="0"/>
            <wp:positionH relativeFrom="column">
              <wp:posOffset>4951095</wp:posOffset>
            </wp:positionH>
            <wp:positionV relativeFrom="paragraph">
              <wp:posOffset>64770</wp:posOffset>
            </wp:positionV>
            <wp:extent cx="1657350" cy="1524000"/>
            <wp:effectExtent l="0" t="0" r="0" b="0"/>
            <wp:wrapTight wrapText="bothSides">
              <wp:wrapPolygon edited="0">
                <wp:start x="0" y="0"/>
                <wp:lineTo x="0" y="21330"/>
                <wp:lineTo x="21352" y="21330"/>
                <wp:lineTo x="21352" y="0"/>
                <wp:lineTo x="0" y="0"/>
              </wp:wrapPolygon>
            </wp:wrapTight>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57350" cy="1524000"/>
                    </a:xfrm>
                    <a:prstGeom prst="rect">
                      <a:avLst/>
                    </a:prstGeom>
                    <a:noFill/>
                    <a:ln w="9525">
                      <a:noFill/>
                      <a:miter lim="800000"/>
                      <a:headEnd/>
                      <a:tailEnd/>
                    </a:ln>
                  </pic:spPr>
                </pic:pic>
              </a:graphicData>
            </a:graphic>
          </wp:anchor>
        </w:drawing>
      </w:r>
      <w:r w:rsidR="006D799A" w:rsidRPr="00142E62">
        <w:rPr>
          <w:b/>
          <w:sz w:val="24"/>
          <w:szCs w:val="24"/>
          <w:u w:val="single"/>
        </w:rPr>
        <w:t>Molecule Polarity PhET Lab</w:t>
      </w:r>
    </w:p>
    <w:p w:rsidR="00E05A5C" w:rsidRPr="00E05A5C" w:rsidRDefault="00E05A5C" w:rsidP="00A668F4">
      <w:r w:rsidRPr="00E05A5C">
        <w:t>A study of electronegativity, bond polarity, and molecular polarity</w:t>
      </w:r>
    </w:p>
    <w:p w:rsidR="002C7291" w:rsidRDefault="006B6E9D" w:rsidP="00A668F4">
      <w:pPr>
        <w:rPr>
          <w:b/>
          <w:u w:val="single"/>
        </w:rPr>
      </w:pPr>
      <w:r w:rsidRPr="002C7291">
        <w:rPr>
          <w:b/>
          <w:u w:val="single"/>
        </w:rPr>
        <w:t>Introduction:</w:t>
      </w:r>
    </w:p>
    <w:p w:rsidR="002C7291" w:rsidRDefault="00E05A5C" w:rsidP="00A668F4">
      <w:r>
        <w:rPr>
          <w:noProof/>
        </w:rPr>
        <w:drawing>
          <wp:anchor distT="0" distB="0" distL="114300" distR="114300" simplePos="0" relativeHeight="251659264" behindDoc="1" locked="0" layoutInCell="1" allowOverlap="1" wp14:anchorId="0C820BB0" wp14:editId="740706A6">
            <wp:simplePos x="0" y="0"/>
            <wp:positionH relativeFrom="column">
              <wp:posOffset>5170170</wp:posOffset>
            </wp:positionH>
            <wp:positionV relativeFrom="paragraph">
              <wp:posOffset>1133475</wp:posOffset>
            </wp:positionV>
            <wp:extent cx="1307465" cy="2381250"/>
            <wp:effectExtent l="19050" t="0" r="6985" b="0"/>
            <wp:wrapTight wrapText="bothSides">
              <wp:wrapPolygon edited="0">
                <wp:start x="-315" y="0"/>
                <wp:lineTo x="-315" y="21427"/>
                <wp:lineTo x="21715" y="21427"/>
                <wp:lineTo x="21715" y="0"/>
                <wp:lineTo x="-315"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07465" cy="2381250"/>
                    </a:xfrm>
                    <a:prstGeom prst="rect">
                      <a:avLst/>
                    </a:prstGeom>
                    <a:noFill/>
                    <a:ln w="9525">
                      <a:noFill/>
                      <a:miter lim="800000"/>
                      <a:headEnd/>
                      <a:tailEnd/>
                    </a:ln>
                  </pic:spPr>
                </pic:pic>
              </a:graphicData>
            </a:graphic>
          </wp:anchor>
        </w:drawing>
      </w:r>
      <w:r w:rsidR="006B6E9D">
        <w:t xml:space="preserve">In this atomic-level simulation, you will investigate how atoms' </w:t>
      </w:r>
      <w:r w:rsidR="006B6E9D" w:rsidRPr="001D2CE5">
        <w:rPr>
          <w:b/>
          <w:i/>
        </w:rPr>
        <w:t>electronegativity</w:t>
      </w:r>
      <w:r w:rsidR="006B6E9D">
        <w:t xml:space="preserve"> value affects the bonds they produce.  </w:t>
      </w:r>
      <w:proofErr w:type="gramStart"/>
      <w:r w:rsidR="002C7291">
        <w:t>When two atoms bond, a pair of electrons is shared between atoms.</w:t>
      </w:r>
      <w:proofErr w:type="gramEnd"/>
      <w:r w:rsidR="002C7291">
        <w:t xml:space="preserve">  </w:t>
      </w:r>
      <w:r w:rsidR="006B6E9D">
        <w:t xml:space="preserve">Electronegativity is a measure </w:t>
      </w:r>
      <w:r w:rsidR="002C7291">
        <w:t>of</w:t>
      </w:r>
      <w:r w:rsidR="006B6E9D">
        <w:t xml:space="preserve"> </w:t>
      </w:r>
      <w:r w:rsidR="002C7291">
        <w:t>a single</w:t>
      </w:r>
      <w:r w:rsidR="006B6E9D">
        <w:t xml:space="preserve"> atom's ability to hoard electrons shared in </w:t>
      </w:r>
      <w:r w:rsidR="002C7291">
        <w:t>that</w:t>
      </w:r>
      <w:r w:rsidR="006B6E9D">
        <w:t xml:space="preserve"> bond.</w:t>
      </w:r>
      <w:r w:rsidR="002C7291">
        <w:t xml:space="preserve">  </w:t>
      </w:r>
      <w:r w:rsidR="001D2CE5">
        <w:t>In t</w:t>
      </w:r>
      <w:r w:rsidR="002C7291">
        <w:t xml:space="preserve">his lab you </w:t>
      </w:r>
      <w:r w:rsidR="001D2CE5">
        <w:t>will</w:t>
      </w:r>
      <w:r w:rsidR="002C7291">
        <w:t xml:space="preserve"> work diligently, at your own pace</w:t>
      </w:r>
      <w:r w:rsidR="001D2CE5">
        <w:t>,</w:t>
      </w:r>
      <w:r w:rsidR="002C7291">
        <w:t xml:space="preserve"> to answer a number of questions.  </w:t>
      </w:r>
      <w:r w:rsidR="001D2CE5">
        <w:t>To begin</w:t>
      </w:r>
      <w:r w:rsidR="002C7291">
        <w:t xml:space="preserve">, from what you've already learned about the protons and electrons in an atom, what would cause an atom to have a </w:t>
      </w:r>
      <w:r w:rsidR="002C7291" w:rsidRPr="008B2BDF">
        <w:rPr>
          <w:b/>
        </w:rPr>
        <w:t>high</w:t>
      </w:r>
      <w:r w:rsidR="002C7291">
        <w:t xml:space="preserve"> electronegativity value? _______________________________________________________________________</w:t>
      </w:r>
    </w:p>
    <w:p w:rsidR="006B6E9D" w:rsidRDefault="002C7291" w:rsidP="006B6E9D">
      <w:r>
        <w:t xml:space="preserve">Why might an atom have a </w:t>
      </w:r>
      <w:r w:rsidRPr="008B2BDF">
        <w:rPr>
          <w:b/>
        </w:rPr>
        <w:t>low</w:t>
      </w:r>
      <w:r>
        <w:t xml:space="preserve"> electronegativity value?</w:t>
      </w:r>
    </w:p>
    <w:p w:rsidR="002C7291" w:rsidRPr="006B6E9D" w:rsidRDefault="002C7291" w:rsidP="006B6E9D">
      <w:r>
        <w:t>_______________________________________________________________________</w:t>
      </w:r>
    </w:p>
    <w:p w:rsidR="002C7291" w:rsidRDefault="002C7291">
      <w:r w:rsidRPr="002C7291">
        <w:rPr>
          <w:b/>
          <w:u w:val="single"/>
        </w:rPr>
        <w:t>Procedure:</w:t>
      </w:r>
      <w:r>
        <w:t xml:space="preserve"> </w:t>
      </w:r>
      <w:r w:rsidR="006D799A">
        <w:rPr>
          <w:noProof/>
        </w:rPr>
        <w:drawing>
          <wp:inline distT="0" distB="0" distL="0" distR="0">
            <wp:extent cx="942975" cy="208750"/>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42975" cy="208750"/>
                    </a:xfrm>
                    <a:prstGeom prst="rect">
                      <a:avLst/>
                    </a:prstGeom>
                    <a:noFill/>
                    <a:ln w="9525">
                      <a:noFill/>
                      <a:miter lim="800000"/>
                      <a:headEnd/>
                      <a:tailEnd/>
                    </a:ln>
                  </pic:spPr>
                </pic:pic>
              </a:graphicData>
            </a:graphic>
          </wp:inline>
        </w:drawing>
      </w:r>
      <w:r>
        <w:t xml:space="preserve"> </w:t>
      </w:r>
    </w:p>
    <w:p w:rsidR="00460C45" w:rsidRDefault="00460C45" w:rsidP="00E05A5C">
      <w:pPr>
        <w:pStyle w:val="ListParagraph"/>
        <w:numPr>
          <w:ilvl w:val="0"/>
          <w:numId w:val="3"/>
        </w:numPr>
      </w:pPr>
      <w:r>
        <w:t>Turn on (check) all view options.</w:t>
      </w:r>
      <w:r w:rsidR="00CD75DD">
        <w:t xml:space="preserve">  </w:t>
      </w:r>
      <w:r w:rsidR="00CD75DD" w:rsidRPr="00CD75DD">
        <w:rPr>
          <w:b/>
          <w:i/>
        </w:rPr>
        <w:t>GRAB</w:t>
      </w:r>
      <w:r w:rsidR="00CD75DD" w:rsidRPr="00CD75DD">
        <w:rPr>
          <w:i/>
        </w:rPr>
        <w:t xml:space="preserve"> and spin the molecule with your mouse.</w:t>
      </w:r>
    </w:p>
    <w:p w:rsidR="00460C45" w:rsidRDefault="00460C45" w:rsidP="00E05A5C">
      <w:pPr>
        <w:pStyle w:val="ListParagraph"/>
        <w:numPr>
          <w:ilvl w:val="0"/>
          <w:numId w:val="3"/>
        </w:numPr>
      </w:pPr>
      <w:r>
        <w:t xml:space="preserve">Take </w:t>
      </w:r>
      <w:r w:rsidR="00A67718">
        <w:t>your</w:t>
      </w:r>
      <w:r>
        <w:t xml:space="preserve"> time and </w:t>
      </w:r>
      <w:r w:rsidR="00A67718">
        <w:t>investigate</w:t>
      </w:r>
      <w:r>
        <w:t xml:space="preserve"> how the binary </w:t>
      </w:r>
      <w:r w:rsidR="00A67718">
        <w:t xml:space="preserve">compound's bond behaves when the atom's electronegativity and orientation are changed.  </w:t>
      </w:r>
      <w:r w:rsidR="00A67718" w:rsidRPr="00A67718">
        <w:t>Do not rush through this step.</w:t>
      </w:r>
    </w:p>
    <w:p w:rsidR="00460C45" w:rsidRDefault="00460C45" w:rsidP="00A67718">
      <w:pPr>
        <w:spacing w:line="240" w:lineRule="auto"/>
      </w:pPr>
      <w:r>
        <w:t xml:space="preserve">Describe the bond formed between two atoms with </w:t>
      </w:r>
      <w:r w:rsidRPr="00A67718">
        <w:rPr>
          <w:b/>
        </w:rPr>
        <w:t>similar</w:t>
      </w:r>
      <w:r w:rsidR="00A67718">
        <w:rPr>
          <w:b/>
        </w:rPr>
        <w:t>,</w:t>
      </w:r>
      <w:r w:rsidRPr="00A67718">
        <w:rPr>
          <w:b/>
        </w:rPr>
        <w:t xml:space="preserve"> low</w:t>
      </w:r>
      <w:r>
        <w:t xml:space="preserve"> </w:t>
      </w:r>
      <w:proofErr w:type="spellStart"/>
      <w:r>
        <w:t>electronegativities</w:t>
      </w:r>
      <w:proofErr w:type="spellEnd"/>
      <w:r>
        <w:t>.</w:t>
      </w:r>
    </w:p>
    <w:p w:rsidR="00E05A5C" w:rsidRDefault="00A67718" w:rsidP="00A67718">
      <w:pPr>
        <w:spacing w:line="240" w:lineRule="auto"/>
      </w:pPr>
      <w:r>
        <w:rPr>
          <w:noProof/>
        </w:rPr>
        <w:drawing>
          <wp:anchor distT="0" distB="0" distL="114300" distR="114300" simplePos="0" relativeHeight="251663360" behindDoc="1" locked="0" layoutInCell="1" allowOverlap="1">
            <wp:simplePos x="0" y="0"/>
            <wp:positionH relativeFrom="column">
              <wp:posOffset>5189220</wp:posOffset>
            </wp:positionH>
            <wp:positionV relativeFrom="paragraph">
              <wp:posOffset>-40640</wp:posOffset>
            </wp:positionV>
            <wp:extent cx="1200150" cy="904875"/>
            <wp:effectExtent l="19050" t="0" r="0" b="0"/>
            <wp:wrapTight wrapText="bothSides">
              <wp:wrapPolygon edited="0">
                <wp:start x="-343" y="0"/>
                <wp:lineTo x="-343" y="21373"/>
                <wp:lineTo x="21600" y="21373"/>
                <wp:lineTo x="21600" y="0"/>
                <wp:lineTo x="-343"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1200150" cy="904875"/>
                    </a:xfrm>
                    <a:prstGeom prst="rect">
                      <a:avLst/>
                    </a:prstGeom>
                    <a:noFill/>
                    <a:ln w="9525">
                      <a:noFill/>
                      <a:miter lim="800000"/>
                      <a:headEnd/>
                      <a:tailEnd/>
                    </a:ln>
                  </pic:spPr>
                </pic:pic>
              </a:graphicData>
            </a:graphic>
          </wp:anchor>
        </w:drawing>
      </w:r>
      <w:r w:rsidR="00E05A5C">
        <w:t>_____________________________________________________________________</w:t>
      </w:r>
    </w:p>
    <w:p w:rsidR="00460C45" w:rsidRDefault="00460C45" w:rsidP="00A67718">
      <w:pPr>
        <w:spacing w:line="240" w:lineRule="auto"/>
      </w:pPr>
      <w:r>
        <w:t xml:space="preserve">Describe the bond formed between two atoms with </w:t>
      </w:r>
      <w:r w:rsidRPr="00A67718">
        <w:rPr>
          <w:b/>
        </w:rPr>
        <w:t>similar</w:t>
      </w:r>
      <w:r w:rsidR="00A67718">
        <w:rPr>
          <w:b/>
        </w:rPr>
        <w:t>,</w:t>
      </w:r>
      <w:r w:rsidRPr="00A67718">
        <w:rPr>
          <w:b/>
        </w:rPr>
        <w:t xml:space="preserve"> high</w:t>
      </w:r>
      <w:r>
        <w:t xml:space="preserve"> </w:t>
      </w:r>
      <w:proofErr w:type="spellStart"/>
      <w:r>
        <w:t>electronegativities</w:t>
      </w:r>
      <w:proofErr w:type="spellEnd"/>
      <w:r>
        <w:t>.</w:t>
      </w:r>
    </w:p>
    <w:p w:rsidR="00E05A5C" w:rsidRDefault="00E05A5C" w:rsidP="00A67718">
      <w:pPr>
        <w:spacing w:line="240" w:lineRule="auto"/>
      </w:pPr>
      <w:r>
        <w:t>_____________________________________________________________________</w:t>
      </w:r>
    </w:p>
    <w:p w:rsidR="00460C45" w:rsidRDefault="00460C45" w:rsidP="00A67718">
      <w:pPr>
        <w:spacing w:line="240" w:lineRule="auto"/>
      </w:pPr>
      <w:r>
        <w:t xml:space="preserve">Describe the bond formed between two atoms with </w:t>
      </w:r>
      <w:r w:rsidRPr="00A67718">
        <w:rPr>
          <w:b/>
        </w:rPr>
        <w:t>very different</w:t>
      </w:r>
      <w:r>
        <w:t xml:space="preserve"> </w:t>
      </w:r>
      <w:proofErr w:type="spellStart"/>
      <w:r>
        <w:t>electronegativities</w:t>
      </w:r>
      <w:proofErr w:type="spellEnd"/>
      <w:r>
        <w:t>.</w:t>
      </w:r>
    </w:p>
    <w:p w:rsidR="00E05A5C" w:rsidRDefault="00E05A5C" w:rsidP="00A67718">
      <w:pPr>
        <w:spacing w:line="240" w:lineRule="auto"/>
      </w:pPr>
      <w:r>
        <w:t>_____________________________________________________________________</w:t>
      </w:r>
    </w:p>
    <w:p w:rsidR="00460C45" w:rsidRDefault="00460C45">
      <w:r>
        <w:t xml:space="preserve">Describe (in your own words) what is meant by </w:t>
      </w:r>
      <w:r w:rsidRPr="00A67718">
        <w:rPr>
          <w:b/>
        </w:rPr>
        <w:t>partial charges</w:t>
      </w:r>
      <w:r>
        <w:t xml:space="preserve">, </w:t>
      </w:r>
      <w:r w:rsidRPr="00A67718">
        <w:rPr>
          <w:rFonts w:cstheme="minorHAnsi"/>
          <w:b/>
        </w:rPr>
        <w:t>δ</w:t>
      </w:r>
      <w:r w:rsidRPr="00A67718">
        <w:rPr>
          <w:b/>
        </w:rPr>
        <w:t>-</w:t>
      </w:r>
      <w:r>
        <w:t xml:space="preserve"> and </w:t>
      </w:r>
      <w:r w:rsidRPr="00A67718">
        <w:rPr>
          <w:rFonts w:cstheme="minorHAnsi"/>
          <w:b/>
        </w:rPr>
        <w:t>δ</w:t>
      </w:r>
      <w:r w:rsidRPr="00A67718">
        <w:rPr>
          <w:b/>
        </w:rPr>
        <w:t>+</w:t>
      </w:r>
      <w:r>
        <w:t>.</w:t>
      </w:r>
      <w:r w:rsidR="00E05A5C">
        <w:t xml:space="preserve"> ________________________________</w:t>
      </w:r>
    </w:p>
    <w:p w:rsidR="00460C45" w:rsidRDefault="00460C45">
      <w:proofErr w:type="gramStart"/>
      <w:r>
        <w:rPr>
          <w:rFonts w:cstheme="minorHAnsi"/>
        </w:rPr>
        <w:t>δ</w:t>
      </w:r>
      <w:r>
        <w:t>-</w:t>
      </w:r>
      <w:proofErr w:type="gramEnd"/>
      <w:r>
        <w:t xml:space="preserve"> represents:</w:t>
      </w:r>
      <w:r w:rsidR="006D799A" w:rsidRPr="006D799A">
        <w:rPr>
          <w:noProof/>
        </w:rPr>
        <w:t xml:space="preserve"> </w:t>
      </w:r>
      <w:r w:rsidR="00E05A5C">
        <w:t>_________________________________________________________________________________</w:t>
      </w:r>
    </w:p>
    <w:p w:rsidR="00460C45" w:rsidRDefault="00460C45">
      <w:proofErr w:type="gramStart"/>
      <w:r>
        <w:rPr>
          <w:rFonts w:cstheme="minorHAnsi"/>
        </w:rPr>
        <w:t>δ</w:t>
      </w:r>
      <w:proofErr w:type="gramEnd"/>
      <w:r>
        <w:t>+ represents:</w:t>
      </w:r>
      <w:r w:rsidR="00E05A5C" w:rsidRPr="00E05A5C">
        <w:t xml:space="preserve"> </w:t>
      </w:r>
      <w:r w:rsidR="00E05A5C">
        <w:t>_________________________________________________________________________________</w:t>
      </w:r>
    </w:p>
    <w:p w:rsidR="00460C45" w:rsidRDefault="00460C45">
      <w:r>
        <w:t>What happens when the electric field is applied to a very polar molecule?</w:t>
      </w:r>
      <w:r w:rsidR="00E05A5C">
        <w:t xml:space="preserve"> ________________________________</w:t>
      </w:r>
    </w:p>
    <w:p w:rsidR="00460C45" w:rsidRDefault="00460C45">
      <w:r>
        <w:t>Why do you think this is?</w:t>
      </w:r>
      <w:r w:rsidR="00E05A5C">
        <w:t xml:space="preserve"> ________________________________________________________________________</w:t>
      </w:r>
    </w:p>
    <w:p w:rsidR="00E05A5C" w:rsidRDefault="00E05A5C">
      <w:r>
        <w:t xml:space="preserve">What is </w:t>
      </w:r>
      <w:r w:rsidRPr="00A67718">
        <w:rPr>
          <w:b/>
        </w:rPr>
        <w:t>electron density</w:t>
      </w:r>
      <w:r>
        <w:t>? _______________________________________________________________________</w:t>
      </w:r>
    </w:p>
    <w:p w:rsidR="00460C45" w:rsidRDefault="00460C45">
      <w:r>
        <w:t>How does the density around a partial positive compare to the density of a partial negative?</w:t>
      </w:r>
      <w:r w:rsidR="00142E62">
        <w:t xml:space="preserve"> _________________ _____________________________________________________________________________________________</w:t>
      </w:r>
    </w:p>
    <w:p w:rsidR="00460C45" w:rsidRDefault="00460C45">
      <w:r>
        <w:t>What would bring about a higher electron density around an atom?</w:t>
      </w:r>
      <w:r w:rsidR="00142E62">
        <w:t xml:space="preserve"> _____________________________________</w:t>
      </w:r>
    </w:p>
    <w:p w:rsidR="006F13A1" w:rsidRDefault="006F13A1">
      <w:r>
        <w:lastRenderedPageBreak/>
        <w:t xml:space="preserve">A bond is characterized as ionic or covalent by comparing the differences between two atoms' </w:t>
      </w:r>
      <w:proofErr w:type="spellStart"/>
      <w:r>
        <w:t>electronegativities</w:t>
      </w:r>
      <w:proofErr w:type="spellEnd"/>
      <w:r>
        <w:t xml:space="preserve">.  Describe an ionic bond in terms of </w:t>
      </w:r>
      <w:r w:rsidR="00CB57BE">
        <w:t>the atoms' electronegativity values</w:t>
      </w:r>
      <w:r>
        <w:t>.</w:t>
      </w:r>
      <w:r w:rsidR="00142E62">
        <w:t xml:space="preserve"> ___________________________________</w:t>
      </w:r>
    </w:p>
    <w:p w:rsidR="006F13A1" w:rsidRDefault="006F13A1">
      <w:r>
        <w:t xml:space="preserve">Describe a covalent bond in terms of </w:t>
      </w:r>
      <w:r w:rsidR="00CB57BE">
        <w:t>the atoms' electronegativity values</w:t>
      </w:r>
      <w:r>
        <w:t>.</w:t>
      </w:r>
      <w:r w:rsidR="00142E62">
        <w:t xml:space="preserve"> _________________________________</w:t>
      </w:r>
    </w:p>
    <w:p w:rsidR="006F13A1" w:rsidRDefault="00142E62">
      <w:r>
        <w:rPr>
          <w:noProof/>
        </w:rPr>
        <w:drawing>
          <wp:anchor distT="0" distB="0" distL="114300" distR="114300" simplePos="0" relativeHeight="251662336" behindDoc="1" locked="0" layoutInCell="1" allowOverlap="1">
            <wp:simplePos x="0" y="0"/>
            <wp:positionH relativeFrom="column">
              <wp:posOffset>5017770</wp:posOffset>
            </wp:positionH>
            <wp:positionV relativeFrom="paragraph">
              <wp:posOffset>554990</wp:posOffset>
            </wp:positionV>
            <wp:extent cx="1276350" cy="1362075"/>
            <wp:effectExtent l="19050" t="0" r="0" b="0"/>
            <wp:wrapTight wrapText="bothSides">
              <wp:wrapPolygon edited="0">
                <wp:start x="-322" y="0"/>
                <wp:lineTo x="-322" y="21449"/>
                <wp:lineTo x="21600" y="21449"/>
                <wp:lineTo x="21600" y="0"/>
                <wp:lineTo x="-322" y="0"/>
              </wp:wrapPolygon>
            </wp:wrapTight>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276350" cy="1362075"/>
                    </a:xfrm>
                    <a:prstGeom prst="rect">
                      <a:avLst/>
                    </a:prstGeom>
                    <a:noFill/>
                    <a:ln w="9525">
                      <a:noFill/>
                      <a:miter lim="800000"/>
                      <a:headEnd/>
                      <a:tailEnd/>
                    </a:ln>
                  </pic:spPr>
                </pic:pic>
              </a:graphicData>
            </a:graphic>
          </wp:anchor>
        </w:drawing>
      </w:r>
      <w:r w:rsidR="006F13A1">
        <w:t xml:space="preserve">Additionally, we further separate covalent bonds into </w:t>
      </w:r>
      <w:r w:rsidR="006F13A1" w:rsidRPr="00142E62">
        <w:rPr>
          <w:b/>
          <w:i/>
        </w:rPr>
        <w:t>polar</w:t>
      </w:r>
      <w:r w:rsidR="006F13A1" w:rsidRPr="00CB57BE">
        <w:rPr>
          <w:i/>
        </w:rPr>
        <w:t xml:space="preserve"> covalent</w:t>
      </w:r>
      <w:r w:rsidR="006F13A1">
        <w:t xml:space="preserve"> and </w:t>
      </w:r>
      <w:r w:rsidR="006F13A1" w:rsidRPr="00142E62">
        <w:rPr>
          <w:b/>
          <w:i/>
        </w:rPr>
        <w:t>nonpolar</w:t>
      </w:r>
      <w:r w:rsidR="006F13A1" w:rsidRPr="00CB57BE">
        <w:rPr>
          <w:i/>
        </w:rPr>
        <w:t xml:space="preserve"> covalent</w:t>
      </w:r>
      <w:r w:rsidR="006F13A1">
        <w:t>.</w:t>
      </w:r>
      <w:r w:rsidR="00CB57BE">
        <w:t xml:space="preserve">  What would have to </w:t>
      </w:r>
      <w:r w:rsidR="00A67718">
        <w:t>be the case</w:t>
      </w:r>
      <w:r w:rsidR="00CB57BE">
        <w:t xml:space="preserve"> for a bond to be </w:t>
      </w:r>
      <w:r w:rsidR="00CB57BE" w:rsidRPr="00CB57BE">
        <w:rPr>
          <w:i/>
        </w:rPr>
        <w:t>nonpolar covalent</w:t>
      </w:r>
      <w:r w:rsidR="00CB57BE">
        <w:t>?</w:t>
      </w:r>
      <w:r>
        <w:t xml:space="preserve"> _____________________________________________________</w:t>
      </w:r>
    </w:p>
    <w:p w:rsidR="00A67718" w:rsidRDefault="00142E62">
      <w:pPr>
        <w:rPr>
          <w:noProof/>
        </w:rPr>
      </w:pPr>
      <w:r>
        <w:rPr>
          <w:noProof/>
        </w:rPr>
        <w:drawing>
          <wp:anchor distT="0" distB="0" distL="114300" distR="114300" simplePos="0" relativeHeight="251660288" behindDoc="1" locked="0" layoutInCell="1" allowOverlap="1">
            <wp:simplePos x="0" y="0"/>
            <wp:positionH relativeFrom="column">
              <wp:posOffset>45720</wp:posOffset>
            </wp:positionH>
            <wp:positionV relativeFrom="paragraph">
              <wp:posOffset>17780</wp:posOffset>
            </wp:positionV>
            <wp:extent cx="514350" cy="561975"/>
            <wp:effectExtent l="19050" t="0" r="0" b="0"/>
            <wp:wrapTight wrapText="bothSides">
              <wp:wrapPolygon edited="0">
                <wp:start x="-800" y="0"/>
                <wp:lineTo x="-800" y="21234"/>
                <wp:lineTo x="21600" y="21234"/>
                <wp:lineTo x="21600" y="0"/>
                <wp:lineTo x="-80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14350" cy="561975"/>
                    </a:xfrm>
                    <a:prstGeom prst="rect">
                      <a:avLst/>
                    </a:prstGeom>
                    <a:noFill/>
                    <a:ln w="9525">
                      <a:noFill/>
                      <a:miter lim="800000"/>
                      <a:headEnd/>
                      <a:tailEnd/>
                    </a:ln>
                  </pic:spPr>
                </pic:pic>
              </a:graphicData>
            </a:graphic>
          </wp:anchor>
        </w:drawing>
      </w:r>
      <w:r w:rsidR="006D799A">
        <w:rPr>
          <w:noProof/>
        </w:rPr>
        <w:drawing>
          <wp:inline distT="0" distB="0" distL="0" distR="0">
            <wp:extent cx="1038225" cy="216608"/>
            <wp:effectExtent l="19050" t="0" r="952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038225" cy="216608"/>
                    </a:xfrm>
                    <a:prstGeom prst="rect">
                      <a:avLst/>
                    </a:prstGeom>
                    <a:noFill/>
                    <a:ln w="9525">
                      <a:noFill/>
                      <a:miter lim="800000"/>
                      <a:headEnd/>
                      <a:tailEnd/>
                    </a:ln>
                  </pic:spPr>
                </pic:pic>
              </a:graphicData>
            </a:graphic>
          </wp:inline>
        </w:drawing>
      </w:r>
      <w:r w:rsidR="00460C45">
        <w:t xml:space="preserve">In this simulation realize that in addition to changing the </w:t>
      </w:r>
      <w:proofErr w:type="spellStart"/>
      <w:r w:rsidR="00460C45">
        <w:t>electonegativities</w:t>
      </w:r>
      <w:proofErr w:type="spellEnd"/>
      <w:r w:rsidR="00460C45">
        <w:t xml:space="preserve">, you </w:t>
      </w:r>
      <w:r w:rsidR="00CF6D1C">
        <w:t>may also move individual atoms by dragging them with the mouse.</w:t>
      </w:r>
      <w:r w:rsidR="006207C6">
        <w:rPr>
          <w:noProof/>
        </w:rPr>
        <w:t xml:space="preserve">  Here, in addition to bond polarity (represented by the </w:t>
      </w:r>
      <w:r w:rsidR="006207C6" w:rsidRPr="001D2CE5">
        <w:rPr>
          <w:b/>
          <w:i/>
          <w:noProof/>
        </w:rPr>
        <w:t>bond dipole</w:t>
      </w:r>
      <w:r w:rsidR="006207C6">
        <w:rPr>
          <w:noProof/>
        </w:rPr>
        <w:t xml:space="preserve">), the </w:t>
      </w:r>
      <w:r w:rsidR="00A67718" w:rsidRPr="00A67718">
        <w:rPr>
          <w:b/>
          <w:i/>
          <w:noProof/>
        </w:rPr>
        <w:t>entire</w:t>
      </w:r>
      <w:r w:rsidR="00A67718">
        <w:rPr>
          <w:noProof/>
        </w:rPr>
        <w:t xml:space="preserve"> </w:t>
      </w:r>
      <w:r w:rsidR="006207C6" w:rsidRPr="00A67718">
        <w:rPr>
          <w:b/>
          <w:i/>
          <w:noProof/>
        </w:rPr>
        <w:t>molecule may be polar</w:t>
      </w:r>
      <w:r w:rsidR="006207C6">
        <w:rPr>
          <w:noProof/>
        </w:rPr>
        <w:t xml:space="preserve"> (represented by the </w:t>
      </w:r>
      <w:r w:rsidR="006207C6" w:rsidRPr="001D2CE5">
        <w:rPr>
          <w:b/>
          <w:i/>
          <w:noProof/>
        </w:rPr>
        <w:t>molecular dipole</w:t>
      </w:r>
      <w:r w:rsidR="006207C6">
        <w:rPr>
          <w:noProof/>
        </w:rPr>
        <w:t xml:space="preserve">).  It is this molecular dipole that determines the polarity of the molecule and how it interacts with other molecules and its environment.  For instance, molecules with high molecular dipoles tend to have high </w:t>
      </w:r>
      <w:r w:rsidR="006207C6" w:rsidRPr="00A67718">
        <w:rPr>
          <w:b/>
          <w:noProof/>
        </w:rPr>
        <w:t>intermolecular forces</w:t>
      </w:r>
      <w:r w:rsidR="006207C6">
        <w:rPr>
          <w:noProof/>
        </w:rPr>
        <w:t>.</w:t>
      </w:r>
      <w:r w:rsidR="00A67718">
        <w:rPr>
          <w:noProof/>
        </w:rPr>
        <w:t xml:space="preserve">  (Why?)</w:t>
      </w:r>
    </w:p>
    <w:p w:rsidR="006D799A" w:rsidRDefault="006207C6">
      <w:pPr>
        <w:rPr>
          <w:noProof/>
        </w:rPr>
      </w:pPr>
      <w:r>
        <w:rPr>
          <w:noProof/>
        </w:rPr>
        <w:t>BTW: The molecular dipole</w:t>
      </w:r>
      <w:r w:rsidR="00A67718">
        <w:rPr>
          <w:noProof/>
        </w:rPr>
        <w:t xml:space="preserve"> is</w:t>
      </w:r>
      <w:r>
        <w:rPr>
          <w:noProof/>
        </w:rPr>
        <w:t xml:space="preserve"> found using </w:t>
      </w:r>
      <w:r w:rsidRPr="00E05A5C">
        <w:rPr>
          <w:b/>
          <w:noProof/>
        </w:rPr>
        <w:t>vector addition</w:t>
      </w:r>
      <w:r>
        <w:rPr>
          <w:noProof/>
        </w:rPr>
        <w:t>, a</w:t>
      </w:r>
      <w:r w:rsidR="001D2CE5">
        <w:rPr>
          <w:noProof/>
        </w:rPr>
        <w:t>dding the bond dipoles together; t</w:t>
      </w:r>
      <w:r>
        <w:rPr>
          <w:noProof/>
        </w:rPr>
        <w:t xml:space="preserve">hink a </w:t>
      </w:r>
      <w:r w:rsidRPr="00E05A5C">
        <w:rPr>
          <w:i/>
          <w:noProof/>
        </w:rPr>
        <w:t>tug-of-war</w:t>
      </w:r>
      <w:r w:rsidR="001D2CE5">
        <w:rPr>
          <w:noProof/>
        </w:rPr>
        <w:t>.</w:t>
      </w:r>
    </w:p>
    <w:p w:rsidR="00BD4681" w:rsidRDefault="00BD4681" w:rsidP="00E05A5C">
      <w:pPr>
        <w:pStyle w:val="ListParagraph"/>
        <w:numPr>
          <w:ilvl w:val="0"/>
          <w:numId w:val="2"/>
        </w:numPr>
        <w:rPr>
          <w:noProof/>
        </w:rPr>
      </w:pPr>
      <w:r>
        <w:rPr>
          <w:noProof/>
        </w:rPr>
        <w:t>Take some time and adjust each of the atom's locations and electronegativity values several times.  Observe how the bond dipoles (between A-B and B-C) add to produce a molecular dipole.</w:t>
      </w:r>
    </w:p>
    <w:p w:rsidR="00BD4681" w:rsidRDefault="00BD4681">
      <w:pPr>
        <w:rPr>
          <w:noProof/>
        </w:rPr>
      </w:pPr>
      <w:r>
        <w:rPr>
          <w:noProof/>
        </w:rPr>
        <w:t>How might a molecule with two strong bond dipoles have no molecular dipole at all?</w:t>
      </w:r>
      <w:r w:rsidR="00E05A5C">
        <w:rPr>
          <w:noProof/>
        </w:rPr>
        <w:t xml:space="preserve"> _______________________ _____________________________________________________________________________________________</w:t>
      </w:r>
    </w:p>
    <w:p w:rsidR="00BD4681" w:rsidRDefault="00BD4681">
      <w:pPr>
        <w:rPr>
          <w:noProof/>
        </w:rPr>
      </w:pPr>
      <w:r>
        <w:rPr>
          <w:noProof/>
        </w:rPr>
        <w:t>How might a molecule have a very strong molecular dipole.</w:t>
      </w:r>
      <w:r w:rsidR="00E05A5C">
        <w:rPr>
          <w:noProof/>
        </w:rPr>
        <w:t xml:space="preserve"> ____________________________________________</w:t>
      </w:r>
    </w:p>
    <w:p w:rsidR="00D30E13" w:rsidRDefault="006D799A">
      <w:r>
        <w:rPr>
          <w:noProof/>
        </w:rPr>
        <w:drawing>
          <wp:inline distT="0" distB="0" distL="0" distR="0">
            <wp:extent cx="1181100" cy="218165"/>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1181100" cy="218165"/>
                    </a:xfrm>
                    <a:prstGeom prst="rect">
                      <a:avLst/>
                    </a:prstGeom>
                    <a:noFill/>
                    <a:ln w="9525">
                      <a:noFill/>
                      <a:miter lim="800000"/>
                      <a:headEnd/>
                      <a:tailEnd/>
                    </a:ln>
                  </pic:spPr>
                </pic:pic>
              </a:graphicData>
            </a:graphic>
          </wp:inline>
        </w:drawing>
      </w:r>
      <w:r w:rsidR="006D62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0.75pt;height:17.25pt">
            <v:shadow on="t" opacity="52429f"/>
            <v:textpath style="font-family:&quot;Arial Black&quot;;font-size:24pt;font-style:italic;v-text-kern:t" trim="t" fitpath="t" string="&quot;like dissolves like&quot;"/>
          </v:shape>
        </w:pict>
      </w:r>
    </w:p>
    <w:p w:rsidR="006D799A" w:rsidRDefault="00BD4681">
      <w:r>
        <w:t>"Like dissolves like</w:t>
      </w:r>
      <w:r w:rsidR="00D30E13">
        <w:t xml:space="preserve">" is a way to remember that molecules with </w:t>
      </w:r>
      <w:r w:rsidR="00D30E13" w:rsidRPr="002B1417">
        <w:rPr>
          <w:b/>
          <w:i/>
        </w:rPr>
        <w:t>similar molecular dipoles</w:t>
      </w:r>
      <w:r w:rsidR="00D30E13">
        <w:t xml:space="preserve"> will tend to interact favorably and mix.  For instance, </w:t>
      </w:r>
      <w:r w:rsidR="00D30E13" w:rsidRPr="004761CC">
        <w:rPr>
          <w:b/>
        </w:rPr>
        <w:t>water (H</w:t>
      </w:r>
      <w:r w:rsidR="00D30E13" w:rsidRPr="004761CC">
        <w:rPr>
          <w:b/>
          <w:vertAlign w:val="subscript"/>
        </w:rPr>
        <w:t>2</w:t>
      </w:r>
      <w:r w:rsidR="00D30E13" w:rsidRPr="004761CC">
        <w:rPr>
          <w:b/>
        </w:rPr>
        <w:t>O) is a polar molecule</w:t>
      </w:r>
      <w:r w:rsidR="00D30E13">
        <w:t>.  It will mix well (dissolve) polar molecules, such as ammonia (NH</w:t>
      </w:r>
      <w:r w:rsidR="00D30E13" w:rsidRPr="00D30E13">
        <w:rPr>
          <w:vertAlign w:val="subscript"/>
        </w:rPr>
        <w:t>3</w:t>
      </w:r>
      <w:r w:rsidR="00D30E13">
        <w:t>)</w:t>
      </w:r>
      <w:r w:rsidR="003C5F60">
        <w:t>,</w:t>
      </w:r>
      <w:r w:rsidR="002B1417">
        <w:t xml:space="preserve"> a mixture often</w:t>
      </w:r>
      <w:r w:rsidR="003C5F60">
        <w:t xml:space="preserve"> used in household cleaners.  Both molecules possess strong molecular dipoles.  A molecule such as methane (CH</w:t>
      </w:r>
      <w:r w:rsidR="003C5F60" w:rsidRPr="003C5F60">
        <w:rPr>
          <w:vertAlign w:val="subscript"/>
        </w:rPr>
        <w:t>4</w:t>
      </w:r>
      <w:r w:rsidR="003C5F60">
        <w:t>) would not dissolve well into water.  Why?</w:t>
      </w:r>
      <w:r w:rsidR="002B1417">
        <w:t xml:space="preserve"> ______________________________ </w:t>
      </w:r>
    </w:p>
    <w:p w:rsidR="004761CC" w:rsidRDefault="004761CC">
      <w:r>
        <w:t xml:space="preserve">Draw water’s Lewis-dot diagram and show the dipole moment on the molecule with an arrow </w:t>
      </w:r>
      <w:proofErr w:type="gramStart"/>
      <w:r>
        <w:t>( +</w:t>
      </w:r>
      <w:proofErr w:type="gramEnd"/>
      <w:r>
        <w:t>--&gt; )</w:t>
      </w:r>
    </w:p>
    <w:p w:rsidR="004761CC" w:rsidRDefault="004761CC"/>
    <w:p w:rsidR="004761CC" w:rsidRDefault="004761CC"/>
    <w:p w:rsidR="00E05A5C" w:rsidRDefault="004761CC">
      <w:r w:rsidRPr="00E05A5C">
        <w:rPr>
          <w:b/>
        </w:rPr>
        <w:t>Prediction</w:t>
      </w:r>
      <w:r>
        <w:t>:</w:t>
      </w:r>
      <w:r w:rsidRPr="004761CC">
        <w:t xml:space="preserve"> </w:t>
      </w:r>
      <w:r>
        <w:t>(</w:t>
      </w:r>
      <w:r w:rsidRPr="008A7AF3">
        <w:rPr>
          <w:b/>
          <w:i/>
        </w:rPr>
        <w:t>do this</w:t>
      </w:r>
      <w:r>
        <w:t xml:space="preserve"> </w:t>
      </w:r>
      <w:r w:rsidRPr="00E05A5C">
        <w:rPr>
          <w:b/>
          <w:i/>
        </w:rPr>
        <w:t xml:space="preserve">before </w:t>
      </w:r>
      <w:r>
        <w:rPr>
          <w:b/>
          <w:i/>
        </w:rPr>
        <w:t>checking each compound in</w:t>
      </w:r>
      <w:r w:rsidRPr="00E05A5C">
        <w:rPr>
          <w:b/>
          <w:i/>
        </w:rPr>
        <w:t xml:space="preserve"> the simulation</w:t>
      </w:r>
      <w:r>
        <w:t>)</w:t>
      </w:r>
      <w:r w:rsidR="00E05A5C">
        <w:t>, c</w:t>
      </w:r>
      <w:r w:rsidR="002B1417">
        <w:t xml:space="preserve">omplete the table below (with a </w:t>
      </w:r>
      <w:r w:rsidR="002B1417">
        <w:rPr>
          <w:rFonts w:cstheme="minorHAnsi"/>
        </w:rPr>
        <w:t>√</w:t>
      </w:r>
      <w:r w:rsidR="002B1417">
        <w:t xml:space="preserve">) to </w:t>
      </w:r>
      <w:r w:rsidR="00E05A5C">
        <w:t>predict</w:t>
      </w:r>
      <w:r w:rsidR="002B1417">
        <w:t xml:space="preserve"> which of the following should</w:t>
      </w:r>
      <w:r>
        <w:t xml:space="preserve"> dissolve into water.</w:t>
      </w:r>
      <w:r w:rsidR="00E05A5C">
        <w:t xml:space="preserve"> </w:t>
      </w:r>
    </w:p>
    <w:tbl>
      <w:tblPr>
        <w:tblStyle w:val="TableGrid"/>
        <w:tblW w:w="9881" w:type="dxa"/>
        <w:tblLook w:val="04A0" w:firstRow="1" w:lastRow="0" w:firstColumn="1" w:lastColumn="0" w:noHBand="0" w:noVBand="1"/>
      </w:tblPr>
      <w:tblGrid>
        <w:gridCol w:w="436"/>
        <w:gridCol w:w="438"/>
        <w:gridCol w:w="442"/>
        <w:gridCol w:w="403"/>
        <w:gridCol w:w="461"/>
        <w:gridCol w:w="550"/>
        <w:gridCol w:w="613"/>
        <w:gridCol w:w="442"/>
        <w:gridCol w:w="567"/>
        <w:gridCol w:w="544"/>
        <w:gridCol w:w="509"/>
        <w:gridCol w:w="687"/>
        <w:gridCol w:w="542"/>
        <w:gridCol w:w="643"/>
        <w:gridCol w:w="714"/>
        <w:gridCol w:w="674"/>
        <w:gridCol w:w="506"/>
        <w:gridCol w:w="710"/>
      </w:tblGrid>
      <w:tr w:rsidR="004761CC" w:rsidTr="004761CC">
        <w:trPr>
          <w:trHeight w:val="409"/>
        </w:trPr>
        <w:tc>
          <w:tcPr>
            <w:tcW w:w="441" w:type="dxa"/>
          </w:tcPr>
          <w:p w:rsidR="004761CC" w:rsidRDefault="004761CC" w:rsidP="002B1417">
            <w:pPr>
              <w:jc w:val="center"/>
            </w:pPr>
            <w:r>
              <w:t>H</w:t>
            </w:r>
            <w:r w:rsidRPr="002B1417">
              <w:rPr>
                <w:vertAlign w:val="subscript"/>
              </w:rPr>
              <w:t>2</w:t>
            </w:r>
          </w:p>
        </w:tc>
        <w:tc>
          <w:tcPr>
            <w:tcW w:w="443" w:type="dxa"/>
          </w:tcPr>
          <w:p w:rsidR="004761CC" w:rsidRDefault="004761CC" w:rsidP="002B1417">
            <w:pPr>
              <w:jc w:val="center"/>
            </w:pPr>
            <w:r>
              <w:t>N</w:t>
            </w:r>
            <w:r w:rsidRPr="002B1417">
              <w:rPr>
                <w:vertAlign w:val="subscript"/>
              </w:rPr>
              <w:t>2</w:t>
            </w:r>
          </w:p>
        </w:tc>
        <w:tc>
          <w:tcPr>
            <w:tcW w:w="447" w:type="dxa"/>
          </w:tcPr>
          <w:p w:rsidR="004761CC" w:rsidRDefault="004761CC" w:rsidP="002B1417">
            <w:pPr>
              <w:jc w:val="center"/>
            </w:pPr>
            <w:r>
              <w:t>O</w:t>
            </w:r>
            <w:r w:rsidRPr="002B1417">
              <w:rPr>
                <w:vertAlign w:val="subscript"/>
              </w:rPr>
              <w:t>2</w:t>
            </w:r>
          </w:p>
        </w:tc>
        <w:tc>
          <w:tcPr>
            <w:tcW w:w="411" w:type="dxa"/>
          </w:tcPr>
          <w:p w:rsidR="004761CC" w:rsidRDefault="004761CC" w:rsidP="002B1417">
            <w:pPr>
              <w:jc w:val="center"/>
            </w:pPr>
            <w:r>
              <w:t>F</w:t>
            </w:r>
            <w:r w:rsidRPr="002B1417">
              <w:rPr>
                <w:vertAlign w:val="subscript"/>
              </w:rPr>
              <w:t>2</w:t>
            </w:r>
          </w:p>
        </w:tc>
        <w:tc>
          <w:tcPr>
            <w:tcW w:w="464" w:type="dxa"/>
          </w:tcPr>
          <w:p w:rsidR="004761CC" w:rsidRDefault="004761CC" w:rsidP="002B1417">
            <w:pPr>
              <w:jc w:val="center"/>
            </w:pPr>
            <w:r>
              <w:t>HF</w:t>
            </w:r>
          </w:p>
        </w:tc>
        <w:tc>
          <w:tcPr>
            <w:tcW w:w="550" w:type="dxa"/>
          </w:tcPr>
          <w:p w:rsidR="004761CC" w:rsidRDefault="004761CC" w:rsidP="002B1417">
            <w:pPr>
              <w:jc w:val="center"/>
            </w:pPr>
            <w:r>
              <w:t>CO</w:t>
            </w:r>
            <w:r w:rsidRPr="002B1417">
              <w:rPr>
                <w:vertAlign w:val="subscript"/>
              </w:rPr>
              <w:t>2</w:t>
            </w:r>
          </w:p>
        </w:tc>
        <w:tc>
          <w:tcPr>
            <w:tcW w:w="613" w:type="dxa"/>
          </w:tcPr>
          <w:p w:rsidR="004761CC" w:rsidRDefault="004761CC" w:rsidP="002B1417">
            <w:pPr>
              <w:jc w:val="center"/>
            </w:pPr>
            <w:r>
              <w:t>HCN</w:t>
            </w:r>
          </w:p>
        </w:tc>
        <w:tc>
          <w:tcPr>
            <w:tcW w:w="447" w:type="dxa"/>
          </w:tcPr>
          <w:p w:rsidR="004761CC" w:rsidRDefault="004761CC" w:rsidP="002B1417">
            <w:pPr>
              <w:jc w:val="center"/>
            </w:pPr>
            <w:r>
              <w:t>O</w:t>
            </w:r>
            <w:r w:rsidRPr="002B1417">
              <w:rPr>
                <w:vertAlign w:val="subscript"/>
              </w:rPr>
              <w:t>3</w:t>
            </w:r>
          </w:p>
        </w:tc>
        <w:tc>
          <w:tcPr>
            <w:tcW w:w="567" w:type="dxa"/>
          </w:tcPr>
          <w:p w:rsidR="004761CC" w:rsidRDefault="004761CC" w:rsidP="002B1417">
            <w:pPr>
              <w:jc w:val="center"/>
            </w:pPr>
            <w:r>
              <w:t>NH</w:t>
            </w:r>
            <w:r w:rsidRPr="002B1417">
              <w:rPr>
                <w:vertAlign w:val="subscript"/>
              </w:rPr>
              <w:t>3</w:t>
            </w:r>
          </w:p>
        </w:tc>
        <w:tc>
          <w:tcPr>
            <w:tcW w:w="544" w:type="dxa"/>
          </w:tcPr>
          <w:p w:rsidR="004761CC" w:rsidRDefault="004761CC" w:rsidP="002B1417">
            <w:pPr>
              <w:jc w:val="center"/>
            </w:pPr>
            <w:r>
              <w:t>BH</w:t>
            </w:r>
            <w:r w:rsidRPr="002B1417">
              <w:rPr>
                <w:vertAlign w:val="subscript"/>
              </w:rPr>
              <w:t>3</w:t>
            </w:r>
          </w:p>
        </w:tc>
        <w:tc>
          <w:tcPr>
            <w:tcW w:w="509" w:type="dxa"/>
          </w:tcPr>
          <w:p w:rsidR="004761CC" w:rsidRDefault="004761CC" w:rsidP="002B1417">
            <w:pPr>
              <w:jc w:val="center"/>
            </w:pPr>
            <w:r>
              <w:t>BF</w:t>
            </w:r>
            <w:r w:rsidRPr="002B1417">
              <w:rPr>
                <w:vertAlign w:val="subscript"/>
              </w:rPr>
              <w:t>3</w:t>
            </w:r>
          </w:p>
        </w:tc>
        <w:tc>
          <w:tcPr>
            <w:tcW w:w="687" w:type="dxa"/>
          </w:tcPr>
          <w:p w:rsidR="004761CC" w:rsidRDefault="004761CC" w:rsidP="002B1417">
            <w:pPr>
              <w:jc w:val="center"/>
            </w:pPr>
            <w:r>
              <w:t>CH</w:t>
            </w:r>
            <w:r w:rsidRPr="002B1417">
              <w:rPr>
                <w:vertAlign w:val="subscript"/>
              </w:rPr>
              <w:t>2</w:t>
            </w:r>
            <w:r>
              <w:t>O</w:t>
            </w:r>
          </w:p>
        </w:tc>
        <w:tc>
          <w:tcPr>
            <w:tcW w:w="542" w:type="dxa"/>
          </w:tcPr>
          <w:p w:rsidR="004761CC" w:rsidRDefault="004761CC" w:rsidP="002B1417">
            <w:pPr>
              <w:jc w:val="center"/>
            </w:pPr>
            <w:r>
              <w:t>CH</w:t>
            </w:r>
            <w:r w:rsidRPr="002B1417">
              <w:rPr>
                <w:vertAlign w:val="subscript"/>
              </w:rPr>
              <w:t>4</w:t>
            </w:r>
          </w:p>
        </w:tc>
        <w:tc>
          <w:tcPr>
            <w:tcW w:w="643" w:type="dxa"/>
          </w:tcPr>
          <w:p w:rsidR="004761CC" w:rsidRDefault="004761CC" w:rsidP="002B1417">
            <w:pPr>
              <w:jc w:val="center"/>
            </w:pPr>
            <w:r>
              <w:t>CH</w:t>
            </w:r>
            <w:r w:rsidRPr="002B1417">
              <w:rPr>
                <w:vertAlign w:val="subscript"/>
              </w:rPr>
              <w:t>3</w:t>
            </w:r>
            <w:r>
              <w:t>F</w:t>
            </w:r>
          </w:p>
        </w:tc>
        <w:tc>
          <w:tcPr>
            <w:tcW w:w="714" w:type="dxa"/>
          </w:tcPr>
          <w:p w:rsidR="004761CC" w:rsidRDefault="004761CC" w:rsidP="002B1417">
            <w:pPr>
              <w:jc w:val="center"/>
            </w:pPr>
            <w:r>
              <w:t>CH</w:t>
            </w:r>
            <w:r w:rsidRPr="002B1417">
              <w:rPr>
                <w:vertAlign w:val="subscript"/>
              </w:rPr>
              <w:t>2</w:t>
            </w:r>
            <w:r>
              <w:t>F</w:t>
            </w:r>
            <w:r w:rsidRPr="002B1417">
              <w:rPr>
                <w:vertAlign w:val="subscript"/>
              </w:rPr>
              <w:t>2</w:t>
            </w:r>
          </w:p>
        </w:tc>
        <w:tc>
          <w:tcPr>
            <w:tcW w:w="643" w:type="dxa"/>
          </w:tcPr>
          <w:p w:rsidR="004761CC" w:rsidRDefault="004761CC" w:rsidP="0062327C">
            <w:pPr>
              <w:jc w:val="center"/>
            </w:pPr>
            <w:r>
              <w:t>C</w:t>
            </w:r>
            <w:r w:rsidR="0062327C">
              <w:t>Cl</w:t>
            </w:r>
            <w:bookmarkStart w:id="0" w:name="_GoBack"/>
            <w:bookmarkEnd w:id="0"/>
            <w:r w:rsidRPr="002B1417">
              <w:rPr>
                <w:vertAlign w:val="subscript"/>
              </w:rPr>
              <w:t>3</w:t>
            </w:r>
            <w:r>
              <w:t>F</w:t>
            </w:r>
          </w:p>
        </w:tc>
        <w:tc>
          <w:tcPr>
            <w:tcW w:w="506" w:type="dxa"/>
          </w:tcPr>
          <w:p w:rsidR="004761CC" w:rsidRDefault="004761CC" w:rsidP="002B1417">
            <w:pPr>
              <w:jc w:val="center"/>
            </w:pPr>
            <w:r>
              <w:t>CF</w:t>
            </w:r>
            <w:r w:rsidRPr="002B1417">
              <w:rPr>
                <w:vertAlign w:val="subscript"/>
              </w:rPr>
              <w:t>4</w:t>
            </w:r>
          </w:p>
        </w:tc>
        <w:tc>
          <w:tcPr>
            <w:tcW w:w="710" w:type="dxa"/>
          </w:tcPr>
          <w:p w:rsidR="004761CC" w:rsidRDefault="004761CC" w:rsidP="002B1417">
            <w:pPr>
              <w:jc w:val="center"/>
            </w:pPr>
            <w:r>
              <w:t>CHCl</w:t>
            </w:r>
            <w:r w:rsidRPr="002B1417">
              <w:rPr>
                <w:vertAlign w:val="subscript"/>
              </w:rPr>
              <w:t>3</w:t>
            </w:r>
          </w:p>
        </w:tc>
      </w:tr>
      <w:tr w:rsidR="004761CC" w:rsidTr="004761CC">
        <w:trPr>
          <w:trHeight w:val="409"/>
        </w:trPr>
        <w:tc>
          <w:tcPr>
            <w:tcW w:w="441" w:type="dxa"/>
          </w:tcPr>
          <w:p w:rsidR="004761CC" w:rsidRDefault="004761CC" w:rsidP="002B1417">
            <w:pPr>
              <w:jc w:val="center"/>
            </w:pPr>
          </w:p>
        </w:tc>
        <w:tc>
          <w:tcPr>
            <w:tcW w:w="443" w:type="dxa"/>
          </w:tcPr>
          <w:p w:rsidR="004761CC" w:rsidRDefault="004761CC" w:rsidP="002B1417">
            <w:pPr>
              <w:jc w:val="center"/>
            </w:pPr>
          </w:p>
        </w:tc>
        <w:tc>
          <w:tcPr>
            <w:tcW w:w="447" w:type="dxa"/>
          </w:tcPr>
          <w:p w:rsidR="004761CC" w:rsidRDefault="004761CC" w:rsidP="002B1417">
            <w:pPr>
              <w:jc w:val="center"/>
            </w:pPr>
          </w:p>
        </w:tc>
        <w:tc>
          <w:tcPr>
            <w:tcW w:w="411" w:type="dxa"/>
          </w:tcPr>
          <w:p w:rsidR="004761CC" w:rsidRDefault="004761CC" w:rsidP="002B1417">
            <w:pPr>
              <w:jc w:val="center"/>
            </w:pPr>
          </w:p>
        </w:tc>
        <w:tc>
          <w:tcPr>
            <w:tcW w:w="464" w:type="dxa"/>
          </w:tcPr>
          <w:p w:rsidR="004761CC" w:rsidRDefault="004761CC" w:rsidP="002B1417">
            <w:pPr>
              <w:jc w:val="center"/>
            </w:pPr>
          </w:p>
        </w:tc>
        <w:tc>
          <w:tcPr>
            <w:tcW w:w="550" w:type="dxa"/>
          </w:tcPr>
          <w:p w:rsidR="004761CC" w:rsidRDefault="004761CC" w:rsidP="002B1417">
            <w:pPr>
              <w:jc w:val="center"/>
            </w:pPr>
          </w:p>
        </w:tc>
        <w:tc>
          <w:tcPr>
            <w:tcW w:w="613" w:type="dxa"/>
          </w:tcPr>
          <w:p w:rsidR="004761CC" w:rsidRDefault="004761CC" w:rsidP="002B1417">
            <w:pPr>
              <w:jc w:val="center"/>
            </w:pPr>
          </w:p>
        </w:tc>
        <w:tc>
          <w:tcPr>
            <w:tcW w:w="447" w:type="dxa"/>
          </w:tcPr>
          <w:p w:rsidR="004761CC" w:rsidRDefault="004761CC" w:rsidP="002B1417">
            <w:pPr>
              <w:jc w:val="center"/>
            </w:pPr>
          </w:p>
        </w:tc>
        <w:tc>
          <w:tcPr>
            <w:tcW w:w="567" w:type="dxa"/>
          </w:tcPr>
          <w:p w:rsidR="004761CC" w:rsidRPr="004761CC" w:rsidRDefault="004761CC" w:rsidP="002B1417">
            <w:pPr>
              <w:jc w:val="center"/>
              <w:rPr>
                <w:b/>
              </w:rPr>
            </w:pPr>
            <w:r w:rsidRPr="004761CC">
              <w:rPr>
                <w:rFonts w:cstheme="minorHAnsi"/>
                <w:b/>
                <w:sz w:val="24"/>
              </w:rPr>
              <w:t>√</w:t>
            </w:r>
          </w:p>
        </w:tc>
        <w:tc>
          <w:tcPr>
            <w:tcW w:w="544" w:type="dxa"/>
          </w:tcPr>
          <w:p w:rsidR="004761CC" w:rsidRDefault="004761CC" w:rsidP="002B1417">
            <w:pPr>
              <w:jc w:val="center"/>
            </w:pPr>
          </w:p>
        </w:tc>
        <w:tc>
          <w:tcPr>
            <w:tcW w:w="509" w:type="dxa"/>
          </w:tcPr>
          <w:p w:rsidR="004761CC" w:rsidRDefault="004761CC" w:rsidP="002B1417">
            <w:pPr>
              <w:jc w:val="center"/>
            </w:pPr>
          </w:p>
        </w:tc>
        <w:tc>
          <w:tcPr>
            <w:tcW w:w="687" w:type="dxa"/>
          </w:tcPr>
          <w:p w:rsidR="004761CC" w:rsidRDefault="004761CC" w:rsidP="002B1417">
            <w:pPr>
              <w:jc w:val="center"/>
            </w:pPr>
          </w:p>
        </w:tc>
        <w:tc>
          <w:tcPr>
            <w:tcW w:w="542" w:type="dxa"/>
          </w:tcPr>
          <w:p w:rsidR="004761CC" w:rsidRDefault="004761CC" w:rsidP="002B1417">
            <w:pPr>
              <w:jc w:val="center"/>
            </w:pPr>
          </w:p>
        </w:tc>
        <w:tc>
          <w:tcPr>
            <w:tcW w:w="643" w:type="dxa"/>
          </w:tcPr>
          <w:p w:rsidR="004761CC" w:rsidRDefault="004761CC" w:rsidP="002B1417">
            <w:pPr>
              <w:jc w:val="center"/>
            </w:pPr>
          </w:p>
        </w:tc>
        <w:tc>
          <w:tcPr>
            <w:tcW w:w="714" w:type="dxa"/>
          </w:tcPr>
          <w:p w:rsidR="004761CC" w:rsidRDefault="004761CC" w:rsidP="002B1417">
            <w:pPr>
              <w:jc w:val="center"/>
            </w:pPr>
          </w:p>
        </w:tc>
        <w:tc>
          <w:tcPr>
            <w:tcW w:w="643" w:type="dxa"/>
          </w:tcPr>
          <w:p w:rsidR="004761CC" w:rsidRDefault="004761CC" w:rsidP="002B1417">
            <w:pPr>
              <w:jc w:val="center"/>
            </w:pPr>
          </w:p>
        </w:tc>
        <w:tc>
          <w:tcPr>
            <w:tcW w:w="506" w:type="dxa"/>
          </w:tcPr>
          <w:p w:rsidR="004761CC" w:rsidRDefault="004761CC" w:rsidP="002B1417">
            <w:pPr>
              <w:jc w:val="center"/>
            </w:pPr>
          </w:p>
        </w:tc>
        <w:tc>
          <w:tcPr>
            <w:tcW w:w="710" w:type="dxa"/>
          </w:tcPr>
          <w:p w:rsidR="004761CC" w:rsidRDefault="004761CC" w:rsidP="002B1417">
            <w:pPr>
              <w:jc w:val="center"/>
            </w:pPr>
          </w:p>
        </w:tc>
      </w:tr>
    </w:tbl>
    <w:p w:rsidR="004761CC" w:rsidRDefault="004761CC" w:rsidP="0023783E">
      <w:pPr>
        <w:pStyle w:val="NoSpacing"/>
      </w:pPr>
    </w:p>
    <w:p w:rsidR="004761CC" w:rsidRDefault="004761CC" w:rsidP="004761CC"/>
    <w:p w:rsidR="004761CC" w:rsidRDefault="004761CC" w:rsidP="004761CC">
      <w:r>
        <w:t xml:space="preserve">Finally, what type of solvent would be required to dissolve </w:t>
      </w:r>
      <w:r w:rsidRPr="0023783E">
        <w:rPr>
          <w:b/>
        </w:rPr>
        <w:t>nonpolar</w:t>
      </w:r>
      <w:r>
        <w:t xml:space="preserve"> compounds? __________________________</w:t>
      </w:r>
    </w:p>
    <w:p w:rsidR="00E05A5C" w:rsidRDefault="004761CC" w:rsidP="0023783E">
      <w:pPr>
        <w:pStyle w:val="NoSpacing"/>
      </w:pPr>
      <w:r>
        <w:lastRenderedPageBreak/>
        <w:t>In the boxes below, construct Lewis-dot diagrams (</w:t>
      </w:r>
      <w:proofErr w:type="gramStart"/>
      <w:r>
        <w:t>:</w:t>
      </w:r>
      <w:r>
        <w:rPr>
          <w:rFonts w:cstheme="minorHAnsi"/>
        </w:rPr>
        <w:t>Ӧ</w:t>
      </w:r>
      <w:proofErr w:type="gramEnd"/>
      <w:r>
        <w:t>=C=</w:t>
      </w:r>
      <w:r w:rsidRPr="00E05A5C">
        <w:rPr>
          <w:rFonts w:cstheme="minorHAnsi"/>
        </w:rPr>
        <w:t xml:space="preserve"> </w:t>
      </w:r>
      <w:r>
        <w:rPr>
          <w:rFonts w:cstheme="minorHAnsi"/>
        </w:rPr>
        <w:t>Ӧ:</w:t>
      </w:r>
      <w:r>
        <w:t xml:space="preserve"> ) for each of the compounds.  For those that are </w:t>
      </w:r>
      <w:proofErr w:type="gramStart"/>
      <w:r>
        <w:t>polar</w:t>
      </w:r>
      <w:proofErr w:type="gramEnd"/>
      <w:r>
        <w:t xml:space="preserve">, draw the dipole moment (arrow) on your diagram.  For those that are </w:t>
      </w:r>
      <w:r w:rsidR="003E07F4">
        <w:t>nonpolar</w:t>
      </w:r>
      <w:r>
        <w:t>, write “</w:t>
      </w:r>
      <w:r w:rsidRPr="003E07F4">
        <w:rPr>
          <w:b/>
          <w:i/>
        </w:rPr>
        <w:t>nonpolar</w:t>
      </w:r>
      <w:r>
        <w:t>”</w:t>
      </w:r>
    </w:p>
    <w:p w:rsidR="00E05A5C" w:rsidRDefault="00E05A5C" w:rsidP="0023783E">
      <w:pPr>
        <w:pStyle w:val="NoSpacing"/>
      </w:pPr>
    </w:p>
    <w:tbl>
      <w:tblPr>
        <w:tblStyle w:val="TableGrid"/>
        <w:tblW w:w="10401" w:type="dxa"/>
        <w:tblLook w:val="04A0" w:firstRow="1" w:lastRow="0" w:firstColumn="1" w:lastColumn="0" w:noHBand="0" w:noVBand="1"/>
      </w:tblPr>
      <w:tblGrid>
        <w:gridCol w:w="1717"/>
        <w:gridCol w:w="618"/>
        <w:gridCol w:w="309"/>
        <w:gridCol w:w="272"/>
        <w:gridCol w:w="525"/>
        <w:gridCol w:w="1229"/>
        <w:gridCol w:w="513"/>
        <w:gridCol w:w="105"/>
        <w:gridCol w:w="256"/>
        <w:gridCol w:w="1241"/>
        <w:gridCol w:w="826"/>
        <w:gridCol w:w="26"/>
        <w:gridCol w:w="295"/>
        <w:gridCol w:w="661"/>
        <w:gridCol w:w="1808"/>
      </w:tblGrid>
      <w:tr w:rsidR="004761CC" w:rsidRPr="004761CC" w:rsidTr="004761CC">
        <w:trPr>
          <w:trHeight w:val="673"/>
        </w:trPr>
        <w:tc>
          <w:tcPr>
            <w:tcW w:w="1717" w:type="dxa"/>
            <w:vAlign w:val="center"/>
          </w:tcPr>
          <w:p w:rsidR="004761CC" w:rsidRPr="004761CC" w:rsidRDefault="004761CC" w:rsidP="004761CC">
            <w:pPr>
              <w:jc w:val="center"/>
              <w:rPr>
                <w:sz w:val="48"/>
              </w:rPr>
            </w:pPr>
            <w:r w:rsidRPr="004761CC">
              <w:rPr>
                <w:sz w:val="48"/>
              </w:rPr>
              <w:t>H</w:t>
            </w:r>
            <w:r w:rsidRPr="004761CC">
              <w:rPr>
                <w:sz w:val="48"/>
                <w:vertAlign w:val="subscript"/>
              </w:rPr>
              <w:t>2</w:t>
            </w:r>
          </w:p>
        </w:tc>
        <w:tc>
          <w:tcPr>
            <w:tcW w:w="1724" w:type="dxa"/>
            <w:gridSpan w:val="4"/>
            <w:vAlign w:val="center"/>
          </w:tcPr>
          <w:p w:rsidR="004761CC" w:rsidRPr="004761CC" w:rsidRDefault="004761CC" w:rsidP="004761CC">
            <w:pPr>
              <w:jc w:val="center"/>
              <w:rPr>
                <w:sz w:val="48"/>
              </w:rPr>
            </w:pPr>
            <w:r w:rsidRPr="004761CC">
              <w:rPr>
                <w:sz w:val="48"/>
              </w:rPr>
              <w:t>N</w:t>
            </w:r>
            <w:r w:rsidRPr="004761CC">
              <w:rPr>
                <w:sz w:val="48"/>
                <w:vertAlign w:val="subscript"/>
              </w:rPr>
              <w:t>2</w:t>
            </w:r>
          </w:p>
        </w:tc>
        <w:tc>
          <w:tcPr>
            <w:tcW w:w="1742" w:type="dxa"/>
            <w:gridSpan w:val="2"/>
            <w:vAlign w:val="center"/>
          </w:tcPr>
          <w:p w:rsidR="004761CC" w:rsidRPr="004761CC" w:rsidRDefault="004761CC" w:rsidP="004761CC">
            <w:pPr>
              <w:jc w:val="center"/>
              <w:rPr>
                <w:sz w:val="48"/>
              </w:rPr>
            </w:pPr>
            <w:r w:rsidRPr="004761CC">
              <w:rPr>
                <w:sz w:val="48"/>
              </w:rPr>
              <w:t>O</w:t>
            </w:r>
            <w:r w:rsidRPr="004761CC">
              <w:rPr>
                <w:sz w:val="48"/>
                <w:vertAlign w:val="subscript"/>
              </w:rPr>
              <w:t>2</w:t>
            </w:r>
          </w:p>
        </w:tc>
        <w:tc>
          <w:tcPr>
            <w:tcW w:w="1602" w:type="dxa"/>
            <w:gridSpan w:val="3"/>
            <w:vAlign w:val="center"/>
          </w:tcPr>
          <w:p w:rsidR="004761CC" w:rsidRPr="004761CC" w:rsidRDefault="004761CC" w:rsidP="004761CC">
            <w:pPr>
              <w:jc w:val="center"/>
              <w:rPr>
                <w:sz w:val="48"/>
              </w:rPr>
            </w:pPr>
            <w:r w:rsidRPr="004761CC">
              <w:rPr>
                <w:sz w:val="48"/>
              </w:rPr>
              <w:t>F</w:t>
            </w:r>
            <w:r w:rsidRPr="004761CC">
              <w:rPr>
                <w:sz w:val="48"/>
                <w:vertAlign w:val="subscript"/>
              </w:rPr>
              <w:t>2</w:t>
            </w:r>
          </w:p>
        </w:tc>
        <w:tc>
          <w:tcPr>
            <w:tcW w:w="1808" w:type="dxa"/>
            <w:gridSpan w:val="4"/>
            <w:vAlign w:val="center"/>
          </w:tcPr>
          <w:p w:rsidR="004761CC" w:rsidRPr="004761CC" w:rsidRDefault="004761CC" w:rsidP="004761CC">
            <w:pPr>
              <w:jc w:val="center"/>
              <w:rPr>
                <w:sz w:val="48"/>
              </w:rPr>
            </w:pPr>
            <w:r w:rsidRPr="004761CC">
              <w:rPr>
                <w:sz w:val="48"/>
              </w:rPr>
              <w:t>HF</w:t>
            </w:r>
          </w:p>
        </w:tc>
        <w:tc>
          <w:tcPr>
            <w:tcW w:w="1808" w:type="dxa"/>
            <w:vAlign w:val="center"/>
          </w:tcPr>
          <w:p w:rsidR="004761CC" w:rsidRPr="004761CC" w:rsidRDefault="004761CC" w:rsidP="00E37C09">
            <w:pPr>
              <w:jc w:val="center"/>
              <w:rPr>
                <w:sz w:val="48"/>
              </w:rPr>
            </w:pPr>
            <w:r w:rsidRPr="004761CC">
              <w:rPr>
                <w:sz w:val="48"/>
              </w:rPr>
              <w:t>CO</w:t>
            </w:r>
            <w:r w:rsidRPr="004761CC">
              <w:rPr>
                <w:sz w:val="48"/>
                <w:vertAlign w:val="subscript"/>
              </w:rPr>
              <w:t>2</w:t>
            </w:r>
          </w:p>
        </w:tc>
      </w:tr>
      <w:tr w:rsidR="004761CC" w:rsidRPr="004761CC" w:rsidTr="004761CC">
        <w:trPr>
          <w:trHeight w:val="2186"/>
        </w:trPr>
        <w:tc>
          <w:tcPr>
            <w:tcW w:w="1717" w:type="dxa"/>
            <w:vAlign w:val="center"/>
          </w:tcPr>
          <w:p w:rsidR="004761CC" w:rsidRPr="004761CC" w:rsidRDefault="004761CC" w:rsidP="004761CC">
            <w:pPr>
              <w:jc w:val="center"/>
              <w:rPr>
                <w:sz w:val="48"/>
              </w:rPr>
            </w:pPr>
          </w:p>
        </w:tc>
        <w:tc>
          <w:tcPr>
            <w:tcW w:w="1724" w:type="dxa"/>
            <w:gridSpan w:val="4"/>
            <w:vAlign w:val="center"/>
          </w:tcPr>
          <w:p w:rsidR="004761CC" w:rsidRPr="004761CC" w:rsidRDefault="004761CC" w:rsidP="004761CC">
            <w:pPr>
              <w:jc w:val="center"/>
              <w:rPr>
                <w:sz w:val="48"/>
              </w:rPr>
            </w:pPr>
          </w:p>
        </w:tc>
        <w:tc>
          <w:tcPr>
            <w:tcW w:w="1742" w:type="dxa"/>
            <w:gridSpan w:val="2"/>
            <w:vAlign w:val="center"/>
          </w:tcPr>
          <w:p w:rsidR="004761CC" w:rsidRPr="004761CC" w:rsidRDefault="004761CC" w:rsidP="004761CC">
            <w:pPr>
              <w:jc w:val="center"/>
              <w:rPr>
                <w:sz w:val="48"/>
              </w:rPr>
            </w:pPr>
          </w:p>
        </w:tc>
        <w:tc>
          <w:tcPr>
            <w:tcW w:w="1602" w:type="dxa"/>
            <w:gridSpan w:val="3"/>
            <w:vAlign w:val="center"/>
          </w:tcPr>
          <w:p w:rsidR="004761CC" w:rsidRPr="004761CC" w:rsidRDefault="004761CC" w:rsidP="004761CC">
            <w:pPr>
              <w:jc w:val="center"/>
              <w:rPr>
                <w:sz w:val="48"/>
              </w:rPr>
            </w:pPr>
          </w:p>
        </w:tc>
        <w:tc>
          <w:tcPr>
            <w:tcW w:w="1808" w:type="dxa"/>
            <w:gridSpan w:val="4"/>
            <w:vAlign w:val="center"/>
          </w:tcPr>
          <w:p w:rsidR="004761CC" w:rsidRPr="004761CC" w:rsidRDefault="004761CC" w:rsidP="004761CC">
            <w:pPr>
              <w:jc w:val="center"/>
              <w:rPr>
                <w:sz w:val="48"/>
              </w:rPr>
            </w:pPr>
          </w:p>
        </w:tc>
        <w:tc>
          <w:tcPr>
            <w:tcW w:w="1808" w:type="dxa"/>
            <w:vAlign w:val="center"/>
          </w:tcPr>
          <w:p w:rsidR="004761CC" w:rsidRPr="004761CC" w:rsidRDefault="004761CC" w:rsidP="00E37C09">
            <w:pPr>
              <w:jc w:val="center"/>
              <w:rPr>
                <w:sz w:val="48"/>
              </w:rPr>
            </w:pPr>
          </w:p>
        </w:tc>
      </w:tr>
      <w:tr w:rsidR="004761CC" w:rsidRPr="004761CC" w:rsidTr="004761CC">
        <w:trPr>
          <w:trHeight w:val="800"/>
        </w:trPr>
        <w:tc>
          <w:tcPr>
            <w:tcW w:w="2335" w:type="dxa"/>
            <w:gridSpan w:val="2"/>
            <w:vAlign w:val="center"/>
          </w:tcPr>
          <w:p w:rsidR="004761CC" w:rsidRPr="004761CC" w:rsidRDefault="004761CC" w:rsidP="00E37C09">
            <w:pPr>
              <w:jc w:val="center"/>
              <w:rPr>
                <w:sz w:val="48"/>
              </w:rPr>
            </w:pPr>
            <w:r w:rsidRPr="004761CC">
              <w:rPr>
                <w:sz w:val="48"/>
              </w:rPr>
              <w:t>HCN</w:t>
            </w:r>
          </w:p>
        </w:tc>
        <w:tc>
          <w:tcPr>
            <w:tcW w:w="2335" w:type="dxa"/>
            <w:gridSpan w:val="4"/>
            <w:vAlign w:val="center"/>
          </w:tcPr>
          <w:p w:rsidR="004761CC" w:rsidRPr="004761CC" w:rsidRDefault="004761CC" w:rsidP="004761CC">
            <w:pPr>
              <w:jc w:val="center"/>
              <w:rPr>
                <w:sz w:val="48"/>
              </w:rPr>
            </w:pPr>
            <w:r w:rsidRPr="004761CC">
              <w:rPr>
                <w:sz w:val="48"/>
              </w:rPr>
              <w:t>O</w:t>
            </w:r>
            <w:r w:rsidRPr="004761CC">
              <w:rPr>
                <w:sz w:val="48"/>
                <w:vertAlign w:val="subscript"/>
              </w:rPr>
              <w:t>3</w:t>
            </w:r>
          </w:p>
        </w:tc>
        <w:tc>
          <w:tcPr>
            <w:tcW w:w="2967" w:type="dxa"/>
            <w:gridSpan w:val="6"/>
            <w:vAlign w:val="center"/>
          </w:tcPr>
          <w:p w:rsidR="004761CC" w:rsidRPr="004761CC" w:rsidRDefault="004761CC" w:rsidP="004761CC">
            <w:pPr>
              <w:jc w:val="center"/>
              <w:rPr>
                <w:sz w:val="48"/>
              </w:rPr>
            </w:pPr>
            <w:r w:rsidRPr="004761CC">
              <w:rPr>
                <w:sz w:val="48"/>
              </w:rPr>
              <w:t>NH</w:t>
            </w:r>
            <w:r w:rsidRPr="004761CC">
              <w:rPr>
                <w:sz w:val="48"/>
                <w:vertAlign w:val="subscript"/>
              </w:rPr>
              <w:t>3</w:t>
            </w:r>
          </w:p>
        </w:tc>
        <w:tc>
          <w:tcPr>
            <w:tcW w:w="2764" w:type="dxa"/>
            <w:gridSpan w:val="3"/>
            <w:vAlign w:val="center"/>
          </w:tcPr>
          <w:p w:rsidR="004761CC" w:rsidRPr="004761CC" w:rsidRDefault="004761CC" w:rsidP="004761CC">
            <w:pPr>
              <w:jc w:val="center"/>
              <w:rPr>
                <w:sz w:val="48"/>
              </w:rPr>
            </w:pPr>
            <w:r w:rsidRPr="004761CC">
              <w:rPr>
                <w:sz w:val="48"/>
              </w:rPr>
              <w:t>BH</w:t>
            </w:r>
            <w:r w:rsidRPr="004761CC">
              <w:rPr>
                <w:sz w:val="48"/>
                <w:vertAlign w:val="subscript"/>
              </w:rPr>
              <w:t>3</w:t>
            </w:r>
          </w:p>
        </w:tc>
      </w:tr>
      <w:tr w:rsidR="004761CC" w:rsidRPr="004761CC" w:rsidTr="004F1EBA">
        <w:trPr>
          <w:trHeight w:val="2330"/>
        </w:trPr>
        <w:tc>
          <w:tcPr>
            <w:tcW w:w="2335" w:type="dxa"/>
            <w:gridSpan w:val="2"/>
            <w:vAlign w:val="center"/>
          </w:tcPr>
          <w:p w:rsidR="004761CC" w:rsidRPr="004761CC" w:rsidRDefault="004761CC" w:rsidP="00E37C09">
            <w:pPr>
              <w:jc w:val="center"/>
              <w:rPr>
                <w:sz w:val="48"/>
              </w:rPr>
            </w:pPr>
          </w:p>
        </w:tc>
        <w:tc>
          <w:tcPr>
            <w:tcW w:w="2335" w:type="dxa"/>
            <w:gridSpan w:val="4"/>
            <w:vAlign w:val="center"/>
          </w:tcPr>
          <w:p w:rsidR="004761CC" w:rsidRPr="004761CC" w:rsidRDefault="004761CC" w:rsidP="004761CC">
            <w:pPr>
              <w:jc w:val="center"/>
              <w:rPr>
                <w:sz w:val="48"/>
              </w:rPr>
            </w:pPr>
          </w:p>
        </w:tc>
        <w:tc>
          <w:tcPr>
            <w:tcW w:w="2967" w:type="dxa"/>
            <w:gridSpan w:val="6"/>
            <w:vAlign w:val="center"/>
          </w:tcPr>
          <w:p w:rsidR="004761CC" w:rsidRPr="004761CC" w:rsidRDefault="004761CC" w:rsidP="004761CC">
            <w:pPr>
              <w:jc w:val="center"/>
              <w:rPr>
                <w:sz w:val="48"/>
              </w:rPr>
            </w:pPr>
          </w:p>
        </w:tc>
        <w:tc>
          <w:tcPr>
            <w:tcW w:w="2764" w:type="dxa"/>
            <w:gridSpan w:val="3"/>
            <w:vAlign w:val="center"/>
          </w:tcPr>
          <w:p w:rsidR="004761CC" w:rsidRPr="004761CC" w:rsidRDefault="004761CC" w:rsidP="004761CC">
            <w:pPr>
              <w:jc w:val="center"/>
              <w:rPr>
                <w:sz w:val="48"/>
              </w:rPr>
            </w:pPr>
          </w:p>
        </w:tc>
      </w:tr>
      <w:tr w:rsidR="004761CC" w:rsidRPr="004761CC" w:rsidTr="004761CC">
        <w:trPr>
          <w:trHeight w:val="683"/>
        </w:trPr>
        <w:tc>
          <w:tcPr>
            <w:tcW w:w="2644" w:type="dxa"/>
            <w:gridSpan w:val="3"/>
            <w:vAlign w:val="center"/>
          </w:tcPr>
          <w:p w:rsidR="004761CC" w:rsidRPr="004761CC" w:rsidRDefault="004761CC" w:rsidP="00E37C09">
            <w:pPr>
              <w:jc w:val="center"/>
              <w:rPr>
                <w:sz w:val="48"/>
              </w:rPr>
            </w:pPr>
            <w:r w:rsidRPr="004761CC">
              <w:rPr>
                <w:sz w:val="48"/>
              </w:rPr>
              <w:t>BF</w:t>
            </w:r>
            <w:r w:rsidRPr="004761CC">
              <w:rPr>
                <w:sz w:val="48"/>
                <w:vertAlign w:val="subscript"/>
              </w:rPr>
              <w:t>3</w:t>
            </w:r>
          </w:p>
        </w:tc>
        <w:tc>
          <w:tcPr>
            <w:tcW w:w="2644" w:type="dxa"/>
            <w:gridSpan w:val="5"/>
            <w:vAlign w:val="center"/>
          </w:tcPr>
          <w:p w:rsidR="004761CC" w:rsidRPr="004761CC" w:rsidRDefault="004761CC" w:rsidP="00E37C09">
            <w:pPr>
              <w:jc w:val="center"/>
              <w:rPr>
                <w:sz w:val="48"/>
              </w:rPr>
            </w:pPr>
            <w:r w:rsidRPr="004761CC">
              <w:rPr>
                <w:sz w:val="48"/>
              </w:rPr>
              <w:t>CH</w:t>
            </w:r>
            <w:r w:rsidRPr="004761CC">
              <w:rPr>
                <w:sz w:val="48"/>
                <w:vertAlign w:val="subscript"/>
              </w:rPr>
              <w:t>2</w:t>
            </w:r>
            <w:r w:rsidRPr="004761CC">
              <w:rPr>
                <w:sz w:val="48"/>
              </w:rPr>
              <w:t>O</w:t>
            </w:r>
          </w:p>
        </w:tc>
        <w:tc>
          <w:tcPr>
            <w:tcW w:w="2644" w:type="dxa"/>
            <w:gridSpan w:val="5"/>
            <w:vAlign w:val="center"/>
          </w:tcPr>
          <w:p w:rsidR="004761CC" w:rsidRPr="004761CC" w:rsidRDefault="004761CC" w:rsidP="00E37C09">
            <w:pPr>
              <w:jc w:val="center"/>
              <w:rPr>
                <w:sz w:val="48"/>
              </w:rPr>
            </w:pPr>
            <w:r w:rsidRPr="004761CC">
              <w:rPr>
                <w:sz w:val="48"/>
              </w:rPr>
              <w:t>CH</w:t>
            </w:r>
            <w:r w:rsidRPr="004761CC">
              <w:rPr>
                <w:sz w:val="48"/>
                <w:vertAlign w:val="subscript"/>
              </w:rPr>
              <w:t>4</w:t>
            </w:r>
          </w:p>
        </w:tc>
        <w:tc>
          <w:tcPr>
            <w:tcW w:w="2468" w:type="dxa"/>
            <w:gridSpan w:val="2"/>
            <w:vAlign w:val="center"/>
          </w:tcPr>
          <w:p w:rsidR="004761CC" w:rsidRPr="004761CC" w:rsidRDefault="004761CC" w:rsidP="004761CC">
            <w:pPr>
              <w:jc w:val="center"/>
              <w:rPr>
                <w:sz w:val="48"/>
              </w:rPr>
            </w:pPr>
            <w:r w:rsidRPr="004761CC">
              <w:rPr>
                <w:sz w:val="48"/>
              </w:rPr>
              <w:t>CH</w:t>
            </w:r>
            <w:r w:rsidRPr="004761CC">
              <w:rPr>
                <w:sz w:val="48"/>
                <w:vertAlign w:val="subscript"/>
              </w:rPr>
              <w:t>3</w:t>
            </w:r>
            <w:r w:rsidRPr="004761CC">
              <w:rPr>
                <w:sz w:val="48"/>
              </w:rPr>
              <w:t>F</w:t>
            </w:r>
          </w:p>
        </w:tc>
      </w:tr>
      <w:tr w:rsidR="004761CC" w:rsidRPr="004761CC" w:rsidTr="004F1EBA">
        <w:trPr>
          <w:trHeight w:val="2366"/>
        </w:trPr>
        <w:tc>
          <w:tcPr>
            <w:tcW w:w="2644" w:type="dxa"/>
            <w:gridSpan w:val="3"/>
            <w:vAlign w:val="center"/>
          </w:tcPr>
          <w:p w:rsidR="004761CC" w:rsidRPr="004761CC" w:rsidRDefault="004761CC" w:rsidP="00E37C09">
            <w:pPr>
              <w:jc w:val="center"/>
              <w:rPr>
                <w:sz w:val="48"/>
              </w:rPr>
            </w:pPr>
          </w:p>
        </w:tc>
        <w:tc>
          <w:tcPr>
            <w:tcW w:w="2644" w:type="dxa"/>
            <w:gridSpan w:val="5"/>
            <w:vAlign w:val="center"/>
          </w:tcPr>
          <w:p w:rsidR="004761CC" w:rsidRPr="004761CC" w:rsidRDefault="004761CC" w:rsidP="00E37C09">
            <w:pPr>
              <w:jc w:val="center"/>
              <w:rPr>
                <w:sz w:val="48"/>
              </w:rPr>
            </w:pPr>
          </w:p>
        </w:tc>
        <w:tc>
          <w:tcPr>
            <w:tcW w:w="2644" w:type="dxa"/>
            <w:gridSpan w:val="5"/>
            <w:vAlign w:val="center"/>
          </w:tcPr>
          <w:p w:rsidR="004761CC" w:rsidRPr="004761CC" w:rsidRDefault="004761CC" w:rsidP="00E37C09">
            <w:pPr>
              <w:jc w:val="center"/>
              <w:rPr>
                <w:sz w:val="48"/>
              </w:rPr>
            </w:pPr>
          </w:p>
        </w:tc>
        <w:tc>
          <w:tcPr>
            <w:tcW w:w="2468" w:type="dxa"/>
            <w:gridSpan w:val="2"/>
            <w:vAlign w:val="center"/>
          </w:tcPr>
          <w:p w:rsidR="004761CC" w:rsidRPr="004761CC" w:rsidRDefault="004761CC" w:rsidP="004761CC">
            <w:pPr>
              <w:jc w:val="center"/>
              <w:rPr>
                <w:sz w:val="48"/>
              </w:rPr>
            </w:pPr>
          </w:p>
        </w:tc>
      </w:tr>
      <w:tr w:rsidR="004761CC" w:rsidRPr="004761CC" w:rsidTr="004761CC">
        <w:trPr>
          <w:trHeight w:val="800"/>
        </w:trPr>
        <w:tc>
          <w:tcPr>
            <w:tcW w:w="2916" w:type="dxa"/>
            <w:gridSpan w:val="4"/>
            <w:vAlign w:val="center"/>
          </w:tcPr>
          <w:p w:rsidR="004761CC" w:rsidRPr="004761CC" w:rsidRDefault="004761CC" w:rsidP="00E37C09">
            <w:pPr>
              <w:jc w:val="center"/>
              <w:rPr>
                <w:sz w:val="48"/>
              </w:rPr>
            </w:pPr>
            <w:r w:rsidRPr="004761CC">
              <w:rPr>
                <w:sz w:val="48"/>
              </w:rPr>
              <w:t>CH</w:t>
            </w:r>
            <w:r w:rsidRPr="004761CC">
              <w:rPr>
                <w:sz w:val="48"/>
                <w:vertAlign w:val="subscript"/>
              </w:rPr>
              <w:t>2</w:t>
            </w:r>
            <w:r w:rsidRPr="004761CC">
              <w:rPr>
                <w:sz w:val="48"/>
              </w:rPr>
              <w:t>F</w:t>
            </w:r>
            <w:r w:rsidRPr="004761CC">
              <w:rPr>
                <w:sz w:val="48"/>
                <w:vertAlign w:val="subscript"/>
              </w:rPr>
              <w:t>2</w:t>
            </w:r>
          </w:p>
        </w:tc>
        <w:tc>
          <w:tcPr>
            <w:tcW w:w="2628" w:type="dxa"/>
            <w:gridSpan w:val="5"/>
            <w:vAlign w:val="center"/>
          </w:tcPr>
          <w:p w:rsidR="004761CC" w:rsidRPr="004761CC" w:rsidRDefault="004761CC" w:rsidP="00EE5E34">
            <w:pPr>
              <w:jc w:val="center"/>
              <w:rPr>
                <w:sz w:val="48"/>
              </w:rPr>
            </w:pPr>
            <w:r w:rsidRPr="004761CC">
              <w:rPr>
                <w:sz w:val="48"/>
              </w:rPr>
              <w:t>C</w:t>
            </w:r>
            <w:r w:rsidR="00EE5E34">
              <w:rPr>
                <w:sz w:val="48"/>
              </w:rPr>
              <w:t>Cl</w:t>
            </w:r>
            <w:r w:rsidRPr="004761CC">
              <w:rPr>
                <w:sz w:val="48"/>
                <w:vertAlign w:val="subscript"/>
              </w:rPr>
              <w:t>3</w:t>
            </w:r>
            <w:r w:rsidRPr="004761CC">
              <w:rPr>
                <w:sz w:val="48"/>
              </w:rPr>
              <w:t>F</w:t>
            </w:r>
          </w:p>
        </w:tc>
        <w:tc>
          <w:tcPr>
            <w:tcW w:w="2067" w:type="dxa"/>
            <w:gridSpan w:val="2"/>
            <w:vAlign w:val="center"/>
          </w:tcPr>
          <w:p w:rsidR="004761CC" w:rsidRPr="004761CC" w:rsidRDefault="004761CC" w:rsidP="00E37C09">
            <w:pPr>
              <w:jc w:val="center"/>
              <w:rPr>
                <w:sz w:val="48"/>
              </w:rPr>
            </w:pPr>
            <w:r w:rsidRPr="004761CC">
              <w:rPr>
                <w:sz w:val="48"/>
              </w:rPr>
              <w:t>CF</w:t>
            </w:r>
            <w:r w:rsidRPr="004761CC">
              <w:rPr>
                <w:sz w:val="48"/>
                <w:vertAlign w:val="subscript"/>
              </w:rPr>
              <w:t>4</w:t>
            </w:r>
          </w:p>
        </w:tc>
        <w:tc>
          <w:tcPr>
            <w:tcW w:w="2790" w:type="dxa"/>
            <w:gridSpan w:val="4"/>
            <w:vAlign w:val="center"/>
          </w:tcPr>
          <w:p w:rsidR="004761CC" w:rsidRPr="004761CC" w:rsidRDefault="004761CC" w:rsidP="00E37C09">
            <w:pPr>
              <w:jc w:val="center"/>
              <w:rPr>
                <w:sz w:val="48"/>
              </w:rPr>
            </w:pPr>
            <w:r w:rsidRPr="004761CC">
              <w:rPr>
                <w:sz w:val="48"/>
              </w:rPr>
              <w:t>CHCl</w:t>
            </w:r>
            <w:r w:rsidRPr="004761CC">
              <w:rPr>
                <w:sz w:val="48"/>
                <w:vertAlign w:val="subscript"/>
              </w:rPr>
              <w:t>3</w:t>
            </w:r>
          </w:p>
        </w:tc>
      </w:tr>
      <w:tr w:rsidR="004761CC" w:rsidRPr="004761CC" w:rsidTr="004F1EBA">
        <w:trPr>
          <w:trHeight w:val="2510"/>
        </w:trPr>
        <w:tc>
          <w:tcPr>
            <w:tcW w:w="2916" w:type="dxa"/>
            <w:gridSpan w:val="4"/>
            <w:vAlign w:val="center"/>
          </w:tcPr>
          <w:p w:rsidR="004761CC" w:rsidRPr="004761CC" w:rsidRDefault="004761CC" w:rsidP="00E37C09">
            <w:pPr>
              <w:jc w:val="center"/>
              <w:rPr>
                <w:sz w:val="48"/>
              </w:rPr>
            </w:pPr>
          </w:p>
        </w:tc>
        <w:tc>
          <w:tcPr>
            <w:tcW w:w="2628" w:type="dxa"/>
            <w:gridSpan w:val="5"/>
            <w:vAlign w:val="center"/>
          </w:tcPr>
          <w:p w:rsidR="004761CC" w:rsidRPr="004761CC" w:rsidRDefault="004761CC" w:rsidP="00E37C09">
            <w:pPr>
              <w:jc w:val="center"/>
              <w:rPr>
                <w:sz w:val="48"/>
              </w:rPr>
            </w:pPr>
          </w:p>
        </w:tc>
        <w:tc>
          <w:tcPr>
            <w:tcW w:w="2067" w:type="dxa"/>
            <w:gridSpan w:val="2"/>
            <w:vAlign w:val="center"/>
          </w:tcPr>
          <w:p w:rsidR="004761CC" w:rsidRPr="004761CC" w:rsidRDefault="004761CC" w:rsidP="00E37C09">
            <w:pPr>
              <w:jc w:val="center"/>
              <w:rPr>
                <w:sz w:val="48"/>
              </w:rPr>
            </w:pPr>
          </w:p>
        </w:tc>
        <w:tc>
          <w:tcPr>
            <w:tcW w:w="2790" w:type="dxa"/>
            <w:gridSpan w:val="4"/>
            <w:vAlign w:val="center"/>
          </w:tcPr>
          <w:p w:rsidR="004761CC" w:rsidRPr="004761CC" w:rsidRDefault="004761CC" w:rsidP="00E37C09">
            <w:pPr>
              <w:jc w:val="center"/>
              <w:rPr>
                <w:sz w:val="48"/>
              </w:rPr>
            </w:pPr>
          </w:p>
        </w:tc>
      </w:tr>
    </w:tbl>
    <w:p w:rsidR="004761CC" w:rsidRDefault="004761CC"/>
    <w:sectPr w:rsidR="004761CC" w:rsidSect="005B7E0F">
      <w:head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27" w:rsidRDefault="006D6227" w:rsidP="00D91BA9">
      <w:pPr>
        <w:spacing w:after="0" w:line="240" w:lineRule="auto"/>
      </w:pPr>
      <w:r>
        <w:separator/>
      </w:r>
    </w:p>
  </w:endnote>
  <w:endnote w:type="continuationSeparator" w:id="0">
    <w:p w:rsidR="006D6227" w:rsidRDefault="006D6227" w:rsidP="00D9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27" w:rsidRDefault="006D6227" w:rsidP="00D91BA9">
      <w:pPr>
        <w:spacing w:after="0" w:line="240" w:lineRule="auto"/>
      </w:pPr>
      <w:r>
        <w:separator/>
      </w:r>
    </w:p>
  </w:footnote>
  <w:footnote w:type="continuationSeparator" w:id="0">
    <w:p w:rsidR="006D6227" w:rsidRDefault="006D6227" w:rsidP="00D91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BA9" w:rsidRPr="00D91BA9" w:rsidRDefault="00D91BA9">
    <w:pPr>
      <w:pStyle w:val="Header"/>
      <w:rPr>
        <w:sz w:val="16"/>
        <w:szCs w:val="16"/>
      </w:rPr>
    </w:pPr>
    <w:r>
      <w:rPr>
        <w:sz w:val="16"/>
        <w:szCs w:val="16"/>
      </w:rPr>
      <w:t xml:space="preserve">C. </w:t>
    </w:r>
    <w:proofErr w:type="spellStart"/>
    <w:r>
      <w:rPr>
        <w:sz w:val="16"/>
        <w:szCs w:val="16"/>
      </w:rPr>
      <w:t>Bires</w:t>
    </w:r>
    <w:proofErr w:type="spellEnd"/>
    <w:r>
      <w:rPr>
        <w:sz w:val="16"/>
        <w:szCs w:val="16"/>
      </w:rPr>
      <w:t xml:space="preserve">, revised </w:t>
    </w:r>
    <w:r w:rsidR="004761CC">
      <w:rPr>
        <w:sz w:val="16"/>
        <w:szCs w:val="16"/>
      </w:rPr>
      <w:t>11</w:t>
    </w:r>
    <w:r w:rsidR="008A7AF3">
      <w:rPr>
        <w:sz w:val="16"/>
        <w:szCs w:val="16"/>
      </w:rPr>
      <w:t>/2014</w:t>
    </w:r>
    <w:r>
      <w:rPr>
        <w:sz w:val="16"/>
        <w:szCs w:val="16"/>
      </w:rPr>
      <w:tab/>
      <w:t xml:space="preserve">Simulations at </w:t>
    </w:r>
    <w:hyperlink r:id="rId1" w:history="1">
      <w:r w:rsidR="00A668F4" w:rsidRPr="00E2357B">
        <w:rPr>
          <w:rStyle w:val="Hyperlink"/>
          <w:sz w:val="16"/>
          <w:szCs w:val="16"/>
        </w:rPr>
        <w:t>http://phet.colorado.edu/</w:t>
      </w:r>
    </w:hyperlink>
    <w:r w:rsidR="00A668F4">
      <w:rPr>
        <w:sz w:val="16"/>
        <w:szCs w:val="16"/>
      </w:rPr>
      <w:tab/>
      <w:t>Name</w:t>
    </w:r>
    <w:proofErr w:type="gramStart"/>
    <w:r w:rsidR="00A668F4">
      <w:rPr>
        <w:sz w:val="16"/>
        <w:szCs w:val="16"/>
      </w:rPr>
      <w:t>:_</w:t>
    </w:r>
    <w:proofErr w:type="gramEnd"/>
    <w:r w:rsidR="00A668F4">
      <w:rPr>
        <w:sz w:val="16"/>
        <w:szCs w:val="16"/>
      </w:rPr>
      <w:t>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3C5B"/>
    <w:multiLevelType w:val="hybridMultilevel"/>
    <w:tmpl w:val="76B2F2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2425D2"/>
    <w:multiLevelType w:val="hybridMultilevel"/>
    <w:tmpl w:val="3938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302EE3"/>
    <w:multiLevelType w:val="hybridMultilevel"/>
    <w:tmpl w:val="F6CEEE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0C45"/>
    <w:rsid w:val="00141D5D"/>
    <w:rsid w:val="00142E62"/>
    <w:rsid w:val="001D2CE5"/>
    <w:rsid w:val="0023783E"/>
    <w:rsid w:val="002B1417"/>
    <w:rsid w:val="002C7291"/>
    <w:rsid w:val="003946B7"/>
    <w:rsid w:val="003C5F60"/>
    <w:rsid w:val="003E07F4"/>
    <w:rsid w:val="00444D84"/>
    <w:rsid w:val="00460C45"/>
    <w:rsid w:val="004761CC"/>
    <w:rsid w:val="004F1EBA"/>
    <w:rsid w:val="005B7E0F"/>
    <w:rsid w:val="006207C6"/>
    <w:rsid w:val="0062327C"/>
    <w:rsid w:val="00647180"/>
    <w:rsid w:val="006B6E9D"/>
    <w:rsid w:val="006D6227"/>
    <w:rsid w:val="006D799A"/>
    <w:rsid w:val="006F13A1"/>
    <w:rsid w:val="008142F3"/>
    <w:rsid w:val="008A441C"/>
    <w:rsid w:val="008A7AF3"/>
    <w:rsid w:val="008B2BDF"/>
    <w:rsid w:val="0094337E"/>
    <w:rsid w:val="00944DEA"/>
    <w:rsid w:val="00974093"/>
    <w:rsid w:val="009E31E7"/>
    <w:rsid w:val="009F549B"/>
    <w:rsid w:val="00A668F4"/>
    <w:rsid w:val="00A67718"/>
    <w:rsid w:val="00AC6539"/>
    <w:rsid w:val="00AF6BD9"/>
    <w:rsid w:val="00BD4681"/>
    <w:rsid w:val="00CB57BE"/>
    <w:rsid w:val="00CD75DD"/>
    <w:rsid w:val="00CF6D1C"/>
    <w:rsid w:val="00D30E13"/>
    <w:rsid w:val="00D91BA9"/>
    <w:rsid w:val="00E05A5C"/>
    <w:rsid w:val="00E61C9F"/>
    <w:rsid w:val="00EE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D1C"/>
    <w:rPr>
      <w:rFonts w:ascii="Tahoma" w:hAnsi="Tahoma" w:cs="Tahoma"/>
      <w:sz w:val="16"/>
      <w:szCs w:val="16"/>
    </w:rPr>
  </w:style>
  <w:style w:type="table" w:styleId="TableGrid">
    <w:name w:val="Table Grid"/>
    <w:basedOn w:val="TableNormal"/>
    <w:uiPriority w:val="59"/>
    <w:rsid w:val="002B14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05A5C"/>
    <w:pPr>
      <w:ind w:left="720"/>
      <w:contextualSpacing/>
    </w:pPr>
  </w:style>
  <w:style w:type="paragraph" w:styleId="NoSpacing">
    <w:name w:val="No Spacing"/>
    <w:uiPriority w:val="1"/>
    <w:qFormat/>
    <w:rsid w:val="00142E62"/>
    <w:pPr>
      <w:spacing w:after="0" w:line="240" w:lineRule="auto"/>
    </w:pPr>
  </w:style>
  <w:style w:type="paragraph" w:styleId="Header">
    <w:name w:val="header"/>
    <w:basedOn w:val="Normal"/>
    <w:link w:val="HeaderChar"/>
    <w:uiPriority w:val="99"/>
    <w:unhideWhenUsed/>
    <w:rsid w:val="00D9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A9"/>
  </w:style>
  <w:style w:type="paragraph" w:styleId="Footer">
    <w:name w:val="footer"/>
    <w:basedOn w:val="Normal"/>
    <w:link w:val="FooterChar"/>
    <w:uiPriority w:val="99"/>
    <w:unhideWhenUsed/>
    <w:rsid w:val="00D91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A9"/>
  </w:style>
  <w:style w:type="character" w:styleId="Hyperlink">
    <w:name w:val="Hyperlink"/>
    <w:basedOn w:val="DefaultParagraphFont"/>
    <w:uiPriority w:val="99"/>
    <w:unhideWhenUsed/>
    <w:rsid w:val="00A668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Bires</dc:creator>
  <cp:lastModifiedBy>BiresMedia</cp:lastModifiedBy>
  <cp:revision>14</cp:revision>
  <cp:lastPrinted>2014-11-07T20:46:00Z</cp:lastPrinted>
  <dcterms:created xsi:type="dcterms:W3CDTF">2012-11-16T17:01:00Z</dcterms:created>
  <dcterms:modified xsi:type="dcterms:W3CDTF">2014-11-13T16:11:00Z</dcterms:modified>
</cp:coreProperties>
</file>